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5" w:rsidRDefault="008A74F5" w:rsidP="008A74F5">
      <w:pPr>
        <w:jc w:val="both"/>
        <w:rPr>
          <w:rFonts w:ascii="Times New Roman" w:hAnsi="Times New Roman" w:cs="Times New Roman"/>
          <w:b/>
          <w:color w:val="92D05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92D050"/>
          <w:sz w:val="40"/>
          <w:szCs w:val="40"/>
          <w:lang w:eastAsia="en-US"/>
        </w:rPr>
        <w:t>MUSEO FRANCISCO SOBRINO</w:t>
      </w:r>
    </w:p>
    <w:p w:rsidR="008A74F5" w:rsidRDefault="008A74F5" w:rsidP="008A74F5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000009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9"/>
          <w:sz w:val="20"/>
          <w:szCs w:val="20"/>
          <w:lang w:eastAsia="en-US"/>
        </w:rPr>
        <w:t xml:space="preserve">C/ Cuesta del Matadero, 5 - 19001 Guadalajara - </w:t>
      </w:r>
      <w:hyperlink r:id="rId5" w:history="1">
        <w:r>
          <w:rPr>
            <w:rStyle w:val="Hipervnculo"/>
            <w:rFonts w:ascii="Times New Roman" w:hAnsi="Times New Roman" w:cs="Times New Roman"/>
            <w:sz w:val="20"/>
            <w:szCs w:val="20"/>
            <w:lang w:eastAsia="en-US"/>
          </w:rPr>
          <w:t>info@museofranciscosobrino.es</w:t>
        </w:r>
      </w:hyperlink>
      <w:r>
        <w:rPr>
          <w:rFonts w:ascii="Times New Roman" w:hAnsi="Times New Roman" w:cs="Times New Roman"/>
          <w:color w:val="000009"/>
          <w:sz w:val="20"/>
          <w:szCs w:val="20"/>
          <w:lang w:eastAsia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9"/>
          <w:sz w:val="20"/>
          <w:szCs w:val="20"/>
          <w:lang w:eastAsia="en-US"/>
        </w:rPr>
        <w:t>Tlf.</w:t>
      </w:r>
      <w:proofErr w:type="spellEnd"/>
      <w:r>
        <w:rPr>
          <w:rFonts w:ascii="Times New Roman" w:hAnsi="Times New Roman" w:cs="Times New Roman"/>
          <w:color w:val="000009"/>
          <w:sz w:val="20"/>
          <w:szCs w:val="20"/>
          <w:lang w:eastAsia="en-US"/>
        </w:rPr>
        <w:t xml:space="preserve"> 949 24 70 50</w:t>
      </w:r>
    </w:p>
    <w:p w:rsidR="00350EDC" w:rsidRDefault="00350EDC" w:rsidP="00350E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92D050"/>
          <w:sz w:val="24"/>
          <w:szCs w:val="24"/>
          <w:lang w:eastAsia="en-US"/>
        </w:rPr>
      </w:pPr>
    </w:p>
    <w:p w:rsidR="00350EDC" w:rsidRPr="00350EDC" w:rsidRDefault="00350EDC" w:rsidP="00350E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92D050"/>
          <w:sz w:val="24"/>
          <w:szCs w:val="24"/>
          <w:u w:val="single"/>
          <w:lang w:eastAsia="en-US"/>
        </w:rPr>
      </w:pPr>
      <w:r w:rsidRPr="00350EDC">
        <w:rPr>
          <w:rFonts w:ascii="Times New Roman" w:hAnsi="Times New Roman" w:cs="Times New Roman"/>
          <w:b/>
          <w:bCs/>
          <w:color w:val="92D050"/>
          <w:sz w:val="24"/>
          <w:szCs w:val="24"/>
          <w:u w:val="single"/>
          <w:lang w:eastAsia="en-US"/>
        </w:rPr>
        <w:t xml:space="preserve">ABRIL </w:t>
      </w:r>
      <w:r w:rsidR="00B56FE8">
        <w:rPr>
          <w:rFonts w:ascii="Times New Roman" w:hAnsi="Times New Roman" w:cs="Times New Roman"/>
          <w:b/>
          <w:bCs/>
          <w:color w:val="92D050"/>
          <w:sz w:val="24"/>
          <w:szCs w:val="24"/>
          <w:u w:val="single"/>
          <w:lang w:eastAsia="en-US"/>
        </w:rPr>
        <w:t>–</w:t>
      </w:r>
      <w:r w:rsidRPr="00350EDC">
        <w:rPr>
          <w:rFonts w:ascii="Times New Roman" w:hAnsi="Times New Roman" w:cs="Times New Roman"/>
          <w:b/>
          <w:bCs/>
          <w:color w:val="92D050"/>
          <w:sz w:val="24"/>
          <w:szCs w:val="24"/>
          <w:u w:val="single"/>
          <w:lang w:eastAsia="en-US"/>
        </w:rPr>
        <w:t xml:space="preserve"> MAYO</w:t>
      </w:r>
      <w:r w:rsidR="00B56FE8">
        <w:rPr>
          <w:rFonts w:ascii="Times New Roman" w:hAnsi="Times New Roman" w:cs="Times New Roman"/>
          <w:b/>
          <w:bCs/>
          <w:color w:val="92D050"/>
          <w:sz w:val="24"/>
          <w:szCs w:val="24"/>
          <w:u w:val="single"/>
          <w:lang w:eastAsia="en-US"/>
        </w:rPr>
        <w:t xml:space="preserve"> - JUNIO</w:t>
      </w:r>
    </w:p>
    <w:p w:rsidR="008A74F5" w:rsidRPr="00350EDC" w:rsidRDefault="008A74F5" w:rsidP="008A7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92D050"/>
          <w:sz w:val="16"/>
          <w:szCs w:val="16"/>
          <w:lang w:eastAsia="en-US"/>
        </w:rPr>
      </w:pPr>
    </w:p>
    <w:p w:rsidR="008A74F5" w:rsidRDefault="008A74F5" w:rsidP="008A7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92D05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92D050"/>
          <w:sz w:val="24"/>
          <w:szCs w:val="24"/>
          <w:lang w:eastAsia="en-US"/>
        </w:rPr>
        <w:t>EXPOSICIONES</w:t>
      </w:r>
    </w:p>
    <w:p w:rsidR="008A74F5" w:rsidRDefault="008A74F5" w:rsidP="008A7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92D050"/>
          <w:sz w:val="24"/>
          <w:szCs w:val="24"/>
          <w:lang w:eastAsia="en-US"/>
        </w:rPr>
      </w:pPr>
    </w:p>
    <w:p w:rsidR="008A74F5" w:rsidRDefault="008A74F5" w:rsidP="008A7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Yellow"/>
          <w:lang w:eastAsia="en-US"/>
        </w:rPr>
        <w:t>SOBRINO PONDERADO</w:t>
      </w:r>
    </w:p>
    <w:p w:rsidR="008A74F5" w:rsidRDefault="008A74F5" w:rsidP="008A7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Colección permanente</w:t>
      </w:r>
    </w:p>
    <w:p w:rsidR="008A74F5" w:rsidRDefault="008A74F5" w:rsidP="008A74F5">
      <w:pPr>
        <w:autoSpaceDE w:val="0"/>
        <w:autoSpaceDN w:val="0"/>
        <w:adjustRightInd w:val="0"/>
        <w:jc w:val="both"/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Una muestra conformada por pinturas, esculturas, relieves, collages, instalaciones y serigrafías que resumen e ilustran todas las etapas del itinerario creativo recorrido por el artista a lo largo de su dilatada carrera.</w:t>
      </w:r>
    </w:p>
    <w:p w:rsidR="008A74F5" w:rsidRDefault="008A74F5" w:rsidP="008A74F5">
      <w:pPr>
        <w:rPr>
          <w:b/>
        </w:rPr>
      </w:pPr>
    </w:p>
    <w:p w:rsidR="008A74F5" w:rsidRDefault="008A74F5" w:rsidP="008A7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21 de abril al 17 de junio</w:t>
      </w:r>
    </w:p>
    <w:p w:rsidR="00F77FC2" w:rsidRPr="00CD6BE6" w:rsidRDefault="00F77FC2" w:rsidP="00F77FC2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</w:pPr>
      <w:r w:rsidRPr="00CD6BE6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  <w:t>ENRIQUE SALAMANCA</w:t>
      </w:r>
    </w:p>
    <w:p w:rsidR="00F77FC2" w:rsidRPr="00CD6BE6" w:rsidRDefault="00F77FC2" w:rsidP="00F77FC2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D6BE6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  <w:t>CONFLUENCIAS</w:t>
      </w:r>
    </w:p>
    <w:p w:rsidR="008A74F5" w:rsidRPr="00294221" w:rsidRDefault="008A74F5" w:rsidP="008A7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942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Exposición temporal</w:t>
      </w:r>
      <w:r w:rsidR="009A0B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9A0B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comisariada</w:t>
      </w:r>
      <w:proofErr w:type="spellEnd"/>
      <w:r w:rsidR="009A0B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por Ángel Llorente </w:t>
      </w:r>
    </w:p>
    <w:p w:rsidR="008A74F5" w:rsidRDefault="008A74F5" w:rsidP="008A7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Inauguración: viernes, </w:t>
      </w:r>
      <w:r w:rsidR="00A6073A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21 de abril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a las 19:00 h.</w:t>
      </w:r>
    </w:p>
    <w:p w:rsidR="008A74F5" w:rsidRDefault="008A74F5" w:rsidP="008A7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</w:p>
    <w:p w:rsidR="009A0B8D" w:rsidRPr="00DE1319" w:rsidRDefault="009A0B8D" w:rsidP="009A0B8D">
      <w:pPr>
        <w:jc w:val="both"/>
        <w:rPr>
          <w:rFonts w:ascii="Times New Roman" w:hAnsi="Times New Roman" w:cs="Times New Roman"/>
          <w:sz w:val="24"/>
          <w:szCs w:val="24"/>
        </w:rPr>
      </w:pPr>
      <w:r w:rsidRPr="00DE1319">
        <w:rPr>
          <w:rFonts w:ascii="Times New Roman" w:hAnsi="Times New Roman" w:cs="Times New Roman"/>
          <w:sz w:val="24"/>
          <w:szCs w:val="24"/>
        </w:rPr>
        <w:t xml:space="preserve">Salamanca es un artista de talla internacional, valorado por su papel </w:t>
      </w:r>
      <w:r w:rsidR="00DE1319">
        <w:rPr>
          <w:rFonts w:ascii="Times New Roman" w:hAnsi="Times New Roman" w:cs="Times New Roman"/>
          <w:sz w:val="24"/>
          <w:szCs w:val="24"/>
        </w:rPr>
        <w:t xml:space="preserve">dentro del Centro de Cálculo y </w:t>
      </w:r>
      <w:r w:rsidRPr="00DE1319">
        <w:rPr>
          <w:rFonts w:ascii="Times New Roman" w:hAnsi="Times New Roman" w:cs="Times New Roman"/>
          <w:sz w:val="24"/>
          <w:szCs w:val="24"/>
        </w:rPr>
        <w:t>como pionero en el empleo de las nuevas tecnologías al servicio de la creación artística, y reconocido por su obra pública</w:t>
      </w:r>
      <w:r w:rsidR="00DE1319" w:rsidRPr="00DE1319">
        <w:rPr>
          <w:rFonts w:ascii="Times New Roman" w:hAnsi="Times New Roman" w:cs="Times New Roman"/>
          <w:sz w:val="24"/>
          <w:szCs w:val="24"/>
        </w:rPr>
        <w:t>,</w:t>
      </w:r>
      <w:r w:rsidRPr="00DE1319">
        <w:rPr>
          <w:rFonts w:ascii="Times New Roman" w:hAnsi="Times New Roman" w:cs="Times New Roman"/>
          <w:sz w:val="24"/>
          <w:szCs w:val="24"/>
        </w:rPr>
        <w:t xml:space="preserve"> repartida por numerosas ciudades españolas. </w:t>
      </w:r>
      <w:r w:rsidR="00DE1319" w:rsidRPr="00DE1319">
        <w:rPr>
          <w:rFonts w:ascii="Times New Roman" w:hAnsi="Times New Roman" w:cs="Times New Roman"/>
          <w:sz w:val="24"/>
          <w:szCs w:val="24"/>
        </w:rPr>
        <w:t xml:space="preserve">Pero, </w:t>
      </w:r>
      <w:r w:rsidR="00DE1319">
        <w:rPr>
          <w:rFonts w:ascii="Times New Roman" w:hAnsi="Times New Roman" w:cs="Times New Roman"/>
          <w:sz w:val="24"/>
          <w:szCs w:val="24"/>
        </w:rPr>
        <w:t>de</w:t>
      </w:r>
      <w:r w:rsidR="00DE1319" w:rsidRPr="00DE1319">
        <w:rPr>
          <w:rFonts w:ascii="Times New Roman" w:hAnsi="Times New Roman" w:cs="Times New Roman"/>
          <w:sz w:val="24"/>
          <w:szCs w:val="24"/>
        </w:rPr>
        <w:t>tr</w:t>
      </w:r>
      <w:r w:rsidR="00DE1319">
        <w:rPr>
          <w:rFonts w:ascii="Times New Roman" w:hAnsi="Times New Roman" w:cs="Times New Roman"/>
          <w:sz w:val="24"/>
          <w:szCs w:val="24"/>
        </w:rPr>
        <w:t>á</w:t>
      </w:r>
      <w:r w:rsidR="00DE1319" w:rsidRPr="00DE1319">
        <w:rPr>
          <w:rFonts w:ascii="Times New Roman" w:hAnsi="Times New Roman" w:cs="Times New Roman"/>
          <w:sz w:val="24"/>
          <w:szCs w:val="24"/>
        </w:rPr>
        <w:t xml:space="preserve">s </w:t>
      </w:r>
      <w:r w:rsidR="00DE1319">
        <w:rPr>
          <w:rFonts w:ascii="Times New Roman" w:hAnsi="Times New Roman" w:cs="Times New Roman"/>
          <w:sz w:val="24"/>
          <w:szCs w:val="24"/>
        </w:rPr>
        <w:t xml:space="preserve">de </w:t>
      </w:r>
      <w:r w:rsidR="00DE1319" w:rsidRPr="00DE1319">
        <w:rPr>
          <w:rFonts w:ascii="Times New Roman" w:hAnsi="Times New Roman" w:cs="Times New Roman"/>
          <w:sz w:val="24"/>
          <w:szCs w:val="24"/>
        </w:rPr>
        <w:t xml:space="preserve">la aparatosidad de estas obras monumentales </w:t>
      </w:r>
      <w:r w:rsidR="00DE1319">
        <w:rPr>
          <w:rFonts w:ascii="Times New Roman" w:hAnsi="Times New Roman" w:cs="Times New Roman"/>
          <w:sz w:val="24"/>
          <w:szCs w:val="24"/>
        </w:rPr>
        <w:t xml:space="preserve">prevalece </w:t>
      </w:r>
      <w:r w:rsidR="00DE1319" w:rsidRPr="00DE1319">
        <w:rPr>
          <w:rFonts w:ascii="Times New Roman" w:hAnsi="Times New Roman" w:cs="Times New Roman"/>
          <w:sz w:val="24"/>
          <w:szCs w:val="24"/>
        </w:rPr>
        <w:t xml:space="preserve">el trabajo diario del </w:t>
      </w:r>
      <w:r w:rsidRPr="00DE1319">
        <w:rPr>
          <w:rFonts w:ascii="Times New Roman" w:hAnsi="Times New Roman" w:cs="Times New Roman"/>
          <w:sz w:val="24"/>
          <w:szCs w:val="24"/>
        </w:rPr>
        <w:t xml:space="preserve">dibujante interesado por las relaciones entre ciencia y arte, </w:t>
      </w:r>
      <w:r w:rsidR="00DE1319" w:rsidRPr="00DE1319">
        <w:rPr>
          <w:rFonts w:ascii="Times New Roman" w:hAnsi="Times New Roman" w:cs="Times New Roman"/>
          <w:sz w:val="24"/>
          <w:szCs w:val="24"/>
        </w:rPr>
        <w:t>y del escultor preocupado por el movimiento</w:t>
      </w:r>
      <w:r w:rsidR="00DE1319">
        <w:rPr>
          <w:rFonts w:ascii="Times New Roman" w:hAnsi="Times New Roman" w:cs="Times New Roman"/>
          <w:sz w:val="24"/>
          <w:szCs w:val="24"/>
        </w:rPr>
        <w:t xml:space="preserve"> y sus consecuencias</w:t>
      </w:r>
      <w:r w:rsidRPr="00DE1319">
        <w:rPr>
          <w:rFonts w:ascii="Times New Roman" w:hAnsi="Times New Roman" w:cs="Times New Roman"/>
          <w:sz w:val="24"/>
          <w:szCs w:val="24"/>
        </w:rPr>
        <w:t>.</w:t>
      </w:r>
    </w:p>
    <w:p w:rsidR="00340B21" w:rsidRDefault="00340B21" w:rsidP="008A74F5">
      <w:pPr>
        <w:jc w:val="both"/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</w:pP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Horarios: 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Martes y sábados de 9:30 a 13:30 h.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ab/>
        <w:t xml:space="preserve">    Lunes, miércoles, jueves y viernes de 16:30 a 20:30 h.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ab/>
        <w:t xml:space="preserve">    Domingos y festivos cerrado 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Entrada gratuita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color w:val="000000"/>
          <w:sz w:val="16"/>
          <w:szCs w:val="16"/>
          <w:lang w:eastAsia="en-US"/>
        </w:rPr>
      </w:pP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color w:val="000000"/>
          <w:sz w:val="16"/>
          <w:szCs w:val="16"/>
          <w:lang w:eastAsia="en-US"/>
        </w:rPr>
      </w:pPr>
    </w:p>
    <w:p w:rsidR="00340B21" w:rsidRDefault="00340B21" w:rsidP="008A74F5">
      <w:pPr>
        <w:jc w:val="both"/>
        <w:rPr>
          <w:rFonts w:ascii="Times New Roman" w:eastAsia="Titillium-Light" w:hAnsi="Times New Roman" w:cs="Times New Roman"/>
          <w:color w:val="000000"/>
          <w:sz w:val="16"/>
          <w:szCs w:val="16"/>
          <w:lang w:eastAsia="en-US"/>
        </w:rPr>
      </w:pP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b/>
          <w:color w:val="92D050"/>
          <w:sz w:val="28"/>
          <w:szCs w:val="28"/>
          <w:lang w:eastAsia="en-US"/>
        </w:rPr>
      </w:pPr>
      <w:r>
        <w:rPr>
          <w:rFonts w:ascii="Times New Roman" w:eastAsia="Titillium-Light" w:hAnsi="Times New Roman" w:cs="Times New Roman"/>
          <w:b/>
          <w:color w:val="92D050"/>
          <w:sz w:val="28"/>
          <w:szCs w:val="28"/>
          <w:lang w:eastAsia="en-US"/>
        </w:rPr>
        <w:t>ACTIVIDADES gratuitas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b/>
          <w:color w:val="92D050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color w:val="92D050"/>
          <w:sz w:val="24"/>
          <w:szCs w:val="24"/>
          <w:lang w:eastAsia="en-US"/>
        </w:rPr>
        <w:t>Convocatorias abiertas a solicitudes</w:t>
      </w:r>
    </w:p>
    <w:p w:rsidR="008A74F5" w:rsidRPr="00E36BEC" w:rsidRDefault="008A74F5" w:rsidP="008A74F5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</w:p>
    <w:p w:rsidR="008A74F5" w:rsidRDefault="00A6073A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Jueves, 27 de abril y 25 de mayo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VISITAS GUIADAS</w:t>
      </w:r>
    </w:p>
    <w:p w:rsidR="008A74F5" w:rsidRPr="00340B21" w:rsidRDefault="008A74F5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 w:rsidRPr="00340B2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11:00 h.</w:t>
      </w:r>
    </w:p>
    <w:p w:rsidR="008A74F5" w:rsidRPr="00C26942" w:rsidRDefault="008A74F5" w:rsidP="008A74F5">
      <w:pPr>
        <w:jc w:val="both"/>
        <w:rPr>
          <w:rFonts w:ascii="Times New Roman" w:eastAsia="Titillium-Light" w:hAnsi="Times New Roman" w:cs="Times New Roman"/>
          <w:color w:val="000000"/>
          <w:sz w:val="16"/>
          <w:szCs w:val="16"/>
          <w:lang w:eastAsia="en-US"/>
        </w:rPr>
      </w:pP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Descubre la figura y obra de Francisco Sobrino y las características principales de la exposición temporal en compañía de un experto. No deje</w:t>
      </w:r>
      <w:r w:rsidR="00FA60E3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s</w:t>
      </w: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 pasar la oportunidad de visitar las instalaciones del museo ubicadas en las antiguas naves del matadero municipal</w:t>
      </w:r>
      <w:r w:rsidRPr="00091B41">
        <w:rPr>
          <w:rFonts w:ascii="Times New Roman" w:eastAsia="Titillium-Light" w:hAnsi="Times New Roman" w:cs="Times New Roman"/>
          <w:color w:val="FF0000"/>
          <w:sz w:val="24"/>
          <w:szCs w:val="24"/>
          <w:lang w:eastAsia="en-US"/>
        </w:rPr>
        <w:t>.</w:t>
      </w:r>
    </w:p>
    <w:p w:rsidR="008A74F5" w:rsidRPr="00C26942" w:rsidRDefault="008A74F5" w:rsidP="008A74F5">
      <w:pPr>
        <w:jc w:val="both"/>
        <w:rPr>
          <w:rFonts w:ascii="Times New Roman" w:eastAsia="Titillium-Light" w:hAnsi="Times New Roman" w:cs="Times New Roman"/>
          <w:color w:val="000000"/>
          <w:sz w:val="16"/>
          <w:szCs w:val="16"/>
          <w:lang w:eastAsia="en-US"/>
        </w:rPr>
      </w:pPr>
    </w:p>
    <w:p w:rsidR="008A74F5" w:rsidRDefault="0058005F" w:rsidP="008A74F5">
      <w:pPr>
        <w:jc w:val="both"/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Dirigido a</w:t>
      </w:r>
      <w:r w:rsidR="008A74F5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 público adulto</w:t>
      </w:r>
    </w:p>
    <w:p w:rsidR="0058005F" w:rsidRDefault="0058005F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8A74F5" w:rsidRPr="00202C85" w:rsidRDefault="00A6073A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Sábado</w:t>
      </w:r>
      <w:r w:rsidR="00CF7469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s</w:t>
      </w: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, 1 y 8 de abril</w:t>
      </w:r>
    </w:p>
    <w:p w:rsidR="008A74F5" w:rsidRPr="001D63D5" w:rsidRDefault="00A6073A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ARCI</w:t>
      </w:r>
      <w:r w:rsidR="008A74F5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 xml:space="preserve">-ESCULTURA </w:t>
      </w:r>
      <w:proofErr w:type="spellStart"/>
      <w:r w:rsidR="008A74F5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  <w:t>dd</w:t>
      </w:r>
      <w:proofErr w:type="spellEnd"/>
    </w:p>
    <w:p w:rsidR="008A74F5" w:rsidRPr="00340B21" w:rsidRDefault="008A74F5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 w:rsidRPr="00340B2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De 11:00 a 13:00 h.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Taller didáctico </w:t>
      </w:r>
    </w:p>
    <w:p w:rsidR="008A74F5" w:rsidRPr="008E1C97" w:rsidRDefault="008A74F5" w:rsidP="008A74F5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8A74F5" w:rsidRPr="00294221" w:rsidRDefault="008A74F5" w:rsidP="008A74F5">
      <w:pPr>
        <w:jc w:val="both"/>
        <w:rPr>
          <w:rFonts w:ascii="Times New Roman" w:hAnsi="Times New Roman" w:cs="Times New Roman"/>
          <w:sz w:val="24"/>
          <w:szCs w:val="24"/>
        </w:rPr>
      </w:pPr>
      <w:r w:rsidRPr="00294221">
        <w:rPr>
          <w:rFonts w:ascii="Times New Roman" w:hAnsi="Times New Roman" w:cs="Times New Roman"/>
          <w:sz w:val="24"/>
          <w:szCs w:val="24"/>
        </w:rPr>
        <w:t xml:space="preserve">Del mismo modo que Francisco Sobrino empleó técnicas y materiales diversos en sus esculturas, los asistentes podrán hacer </w:t>
      </w:r>
      <w:r w:rsidR="00381C8D">
        <w:rPr>
          <w:rFonts w:ascii="Times New Roman" w:hAnsi="Times New Roman" w:cs="Times New Roman"/>
          <w:sz w:val="24"/>
          <w:szCs w:val="24"/>
        </w:rPr>
        <w:t>con arcilla</w:t>
      </w:r>
      <w:r w:rsidRPr="00294221">
        <w:rPr>
          <w:rFonts w:ascii="Times New Roman" w:hAnsi="Times New Roman" w:cs="Times New Roman"/>
          <w:sz w:val="24"/>
          <w:szCs w:val="24"/>
        </w:rPr>
        <w:t xml:space="preserve"> sus propias creaciones geométricas.</w:t>
      </w:r>
      <w:r w:rsidR="00381C8D">
        <w:rPr>
          <w:rFonts w:ascii="Times New Roman" w:hAnsi="Times New Roman" w:cs="Times New Roman"/>
          <w:sz w:val="24"/>
          <w:szCs w:val="24"/>
        </w:rPr>
        <w:t xml:space="preserve"> El </w:t>
      </w:r>
      <w:r w:rsidR="00381C8D">
        <w:rPr>
          <w:rFonts w:ascii="Times New Roman" w:hAnsi="Times New Roman" w:cs="Times New Roman"/>
          <w:sz w:val="24"/>
          <w:szCs w:val="24"/>
        </w:rPr>
        <w:lastRenderedPageBreak/>
        <w:t>primer día se elaborarán las piezas del relieve</w:t>
      </w:r>
      <w:r w:rsidR="00CF7469">
        <w:rPr>
          <w:rFonts w:ascii="Times New Roman" w:hAnsi="Times New Roman" w:cs="Times New Roman"/>
          <w:sz w:val="24"/>
          <w:szCs w:val="24"/>
        </w:rPr>
        <w:t xml:space="preserve">, y en </w:t>
      </w:r>
      <w:r w:rsidR="00381C8D">
        <w:rPr>
          <w:rFonts w:ascii="Times New Roman" w:hAnsi="Times New Roman" w:cs="Times New Roman"/>
          <w:sz w:val="24"/>
          <w:szCs w:val="24"/>
        </w:rPr>
        <w:t>la segunda jor</w:t>
      </w:r>
      <w:r w:rsidR="00CF7469">
        <w:rPr>
          <w:rFonts w:ascii="Times New Roman" w:hAnsi="Times New Roman" w:cs="Times New Roman"/>
          <w:sz w:val="24"/>
          <w:szCs w:val="24"/>
        </w:rPr>
        <w:t xml:space="preserve">nada, </w:t>
      </w:r>
      <w:r w:rsidR="00FA60E3">
        <w:rPr>
          <w:rFonts w:ascii="Times New Roman" w:hAnsi="Times New Roman" w:cs="Times New Roman"/>
          <w:sz w:val="24"/>
          <w:szCs w:val="24"/>
        </w:rPr>
        <w:t xml:space="preserve">una vez secas, </w:t>
      </w:r>
      <w:r w:rsidR="00381C8D">
        <w:rPr>
          <w:rFonts w:ascii="Times New Roman" w:hAnsi="Times New Roman" w:cs="Times New Roman"/>
          <w:sz w:val="24"/>
          <w:szCs w:val="24"/>
        </w:rPr>
        <w:t xml:space="preserve">se pintarán </w:t>
      </w:r>
      <w:r w:rsidR="00CF7469">
        <w:rPr>
          <w:rFonts w:ascii="Times New Roman" w:hAnsi="Times New Roman" w:cs="Times New Roman"/>
          <w:sz w:val="24"/>
          <w:szCs w:val="24"/>
        </w:rPr>
        <w:t>en progresión de color.</w:t>
      </w:r>
    </w:p>
    <w:p w:rsidR="008A74F5" w:rsidRPr="008E1C97" w:rsidRDefault="008A74F5" w:rsidP="008A74F5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</w:p>
    <w:p w:rsidR="008A74F5" w:rsidRDefault="00FE1217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Edad: de 6 a 12 años (sin acompañante)</w:t>
      </w:r>
    </w:p>
    <w:p w:rsidR="00FE1217" w:rsidRDefault="00FE1217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Plazas: 15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8A74F5" w:rsidRPr="00202C85" w:rsidRDefault="00141636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Jueves</w:t>
      </w:r>
      <w:r w:rsidR="002E73EB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, 27</w:t>
      </w:r>
      <w:r w:rsidR="00CF7469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 de abril</w:t>
      </w:r>
    </w:p>
    <w:p w:rsidR="00D146D4" w:rsidRDefault="00D146D4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 xml:space="preserve">CIENCIA, BELLEZA Y GEOMETRÍA </w:t>
      </w:r>
    </w:p>
    <w:p w:rsidR="008A74F5" w:rsidRPr="001D63D5" w:rsidRDefault="00D146D4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EN LA OBRA DE ENRIQUE SALAMANCA</w:t>
      </w:r>
      <w:r w:rsidR="008A74F5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 xml:space="preserve"> </w:t>
      </w:r>
    </w:p>
    <w:p w:rsidR="008A74F5" w:rsidRPr="00340B21" w:rsidRDefault="008A74F5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 w:rsidRPr="00340B2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19:00 h.</w:t>
      </w:r>
    </w:p>
    <w:p w:rsidR="00D146D4" w:rsidRDefault="00D146D4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Conferencia</w:t>
      </w:r>
    </w:p>
    <w:p w:rsidR="008A74F5" w:rsidRPr="008E1C97" w:rsidRDefault="008A74F5" w:rsidP="008A74F5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8A74F5" w:rsidRDefault="00D146D4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Se analizará en profundidad a una de las figuras pioneras </w:t>
      </w:r>
      <w:r w:rsidR="00FA60E3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que, a finales de los años sesenta, empleó 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el ordenador para la creación artística. </w:t>
      </w:r>
      <w:r w:rsidR="00FA60E3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Desde entonces ha focalizado su interés 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en la relación ciencia</w:t>
      </w:r>
      <w:r w:rsidR="00FA60E3">
        <w:rPr>
          <w:rFonts w:ascii="Times New Roman" w:eastAsia="Titillium-Light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arte</w:t>
      </w:r>
      <w:r w:rsidR="00171583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, </w:t>
      </w:r>
      <w:r w:rsidR="00FA60E3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proponiendo una obra </w:t>
      </w:r>
      <w:r w:rsidR="00171583">
        <w:rPr>
          <w:rFonts w:ascii="Times New Roman" w:eastAsia="Titillium-Light" w:hAnsi="Times New Roman" w:cs="Times New Roman"/>
          <w:sz w:val="24"/>
          <w:szCs w:val="24"/>
          <w:lang w:eastAsia="en-US"/>
        </w:rPr>
        <w:t>en la que la medida, el movimiento y el espacio son fundamentales.</w:t>
      </w:r>
    </w:p>
    <w:p w:rsidR="00CF7469" w:rsidRPr="00CF7469" w:rsidRDefault="00CF7469" w:rsidP="008A74F5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D146D4" w:rsidRDefault="00D146D4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Impartida por: Ángel Llorente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Dirigido a: público adulto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8A74F5" w:rsidRPr="00202C85" w:rsidRDefault="00463D72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Jueves </w:t>
      </w:r>
      <w:r w:rsidR="00686846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11 y viernes 12 de mayo</w:t>
      </w:r>
    </w:p>
    <w:p w:rsidR="00463D72" w:rsidRDefault="00463D72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 xml:space="preserve">LA FERIA DEL LIBRO Y </w:t>
      </w:r>
    </w:p>
    <w:p w:rsidR="008A74F5" w:rsidRPr="00463D72" w:rsidRDefault="00463D72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LA CUADRATURA DEL CUENTO</w:t>
      </w:r>
      <w:r w:rsidR="008A74F5" w:rsidRPr="004A745A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 xml:space="preserve"> </w:t>
      </w:r>
    </w:p>
    <w:p w:rsidR="008A74F5" w:rsidRPr="00340B21" w:rsidRDefault="008A74F5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 w:rsidRPr="00340B2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De 11:00 a 13:00 h.</w:t>
      </w:r>
    </w:p>
    <w:p w:rsidR="008A74F5" w:rsidRPr="004A745A" w:rsidRDefault="003D5668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Visita y taller</w:t>
      </w:r>
      <w:r w:rsidR="00463D72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creativos</w:t>
      </w:r>
    </w:p>
    <w:p w:rsidR="008A74F5" w:rsidRPr="008E1C97" w:rsidRDefault="008A74F5" w:rsidP="008A74F5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F90724" w:rsidRDefault="00F90724" w:rsidP="00F90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alumnos asistirán a varios cuentacuentos tradicionales en la carpa central de la Feria del Libro en la Plaza Mayor</w:t>
      </w:r>
      <w:r w:rsidR="00810D64">
        <w:rPr>
          <w:rFonts w:ascii="Times New Roman" w:hAnsi="Times New Roman" w:cs="Times New Roman"/>
          <w:sz w:val="24"/>
          <w:szCs w:val="24"/>
        </w:rPr>
        <w:t>, donde descubrirán que a</w:t>
      </w:r>
      <w:r>
        <w:rPr>
          <w:rFonts w:ascii="Times New Roman" w:hAnsi="Times New Roman" w:cs="Times New Roman"/>
          <w:sz w:val="24"/>
          <w:szCs w:val="24"/>
        </w:rPr>
        <w:t xml:space="preserve">lgunos de sus protagonistas se han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geometrizado</w:t>
      </w:r>
      <w:proofErr w:type="spellEnd"/>
      <w:r w:rsidR="00810D64">
        <w:rPr>
          <w:rFonts w:ascii="Times New Roman" w:hAnsi="Times New Roman" w:cs="Times New Roman"/>
          <w:sz w:val="24"/>
          <w:szCs w:val="24"/>
        </w:rPr>
        <w:t>. Para comprender lo ocurrido</w:t>
      </w:r>
      <w:r>
        <w:rPr>
          <w:rFonts w:ascii="Times New Roman" w:hAnsi="Times New Roman" w:cs="Times New Roman"/>
          <w:sz w:val="24"/>
          <w:szCs w:val="24"/>
        </w:rPr>
        <w:t xml:space="preserve">, tendrán que ir al museo y </w:t>
      </w:r>
      <w:r w:rsidR="00810D64">
        <w:rPr>
          <w:rFonts w:ascii="Times New Roman" w:hAnsi="Times New Roman" w:cs="Times New Roman"/>
          <w:sz w:val="24"/>
          <w:szCs w:val="24"/>
        </w:rPr>
        <w:t xml:space="preserve">averiguar </w:t>
      </w:r>
      <w:r>
        <w:rPr>
          <w:rFonts w:ascii="Times New Roman" w:hAnsi="Times New Roman" w:cs="Times New Roman"/>
          <w:sz w:val="24"/>
          <w:szCs w:val="24"/>
        </w:rPr>
        <w:t>dónde se esconden.</w:t>
      </w:r>
    </w:p>
    <w:p w:rsidR="00463D72" w:rsidRPr="00463D72" w:rsidRDefault="00463D72" w:rsidP="008A74F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63D72" w:rsidRPr="00463D72" w:rsidRDefault="00463D72" w:rsidP="008A7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Dirigido a: grupos de escolares de Educación Primaria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8A74F5" w:rsidRDefault="00686846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11, 12 y 13 de mayo</w:t>
      </w:r>
    </w:p>
    <w:p w:rsidR="008A74F5" w:rsidRPr="00121A31" w:rsidRDefault="00121A31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INICIACIÓN A LA PERFOPOESÍA</w:t>
      </w:r>
    </w:p>
    <w:p w:rsidR="001610FD" w:rsidRDefault="00686846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De 17</w:t>
      </w:r>
      <w:r w:rsidR="008A74F5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:30 a 20:30 h.</w:t>
      </w: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 </w:t>
      </w:r>
    </w:p>
    <w:p w:rsidR="008A74F5" w:rsidRDefault="00686846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(</w:t>
      </w:r>
      <w:r w:rsidR="00810D64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J</w:t>
      </w: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ueves y viernes</w:t>
      </w:r>
      <w:r w:rsidR="001610FD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 en </w:t>
      </w:r>
      <w:r w:rsidR="00810D64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el </w:t>
      </w:r>
      <w:r w:rsidR="001610FD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Museo F. Sobrino</w:t>
      </w: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)</w:t>
      </w:r>
    </w:p>
    <w:p w:rsidR="001610FD" w:rsidRDefault="00887F61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De 18:3</w:t>
      </w:r>
      <w:r w:rsidR="00686846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0 a </w:t>
      </w:r>
      <w:r w:rsidR="00121A3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21:00 h. </w:t>
      </w:r>
    </w:p>
    <w:p w:rsidR="00686846" w:rsidRDefault="00810D64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(S</w:t>
      </w:r>
      <w:r w:rsidR="00121A3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ábado</w:t>
      </w:r>
      <w:r w:rsidR="001610FD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 en </w:t>
      </w: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la </w:t>
      </w:r>
      <w:r w:rsidR="001610FD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Feria del Libro</w:t>
      </w:r>
      <w:r w:rsidR="00121A3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)</w:t>
      </w:r>
    </w:p>
    <w:p w:rsidR="00121A31" w:rsidRDefault="00121A31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Taller de performance y poesía experimental </w:t>
      </w:r>
    </w:p>
    <w:p w:rsidR="00FE405F" w:rsidRDefault="007D019B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Dentro del Programa J</w:t>
      </w:r>
      <w:r w:rsidR="00FE405F">
        <w:rPr>
          <w:rFonts w:ascii="Times New Roman" w:eastAsia="Titillium-Light" w:hAnsi="Times New Roman" w:cs="Times New Roman"/>
          <w:sz w:val="24"/>
          <w:szCs w:val="24"/>
          <w:lang w:eastAsia="en-US"/>
        </w:rPr>
        <w:t>oven ‘</w:t>
      </w:r>
      <w:r w:rsidR="00FE405F" w:rsidRPr="007D019B">
        <w:rPr>
          <w:rFonts w:ascii="Times New Roman" w:eastAsia="Titillium-Light" w:hAnsi="Times New Roman" w:cs="Times New Roman"/>
          <w:sz w:val="24"/>
          <w:szCs w:val="24"/>
          <w:lang w:eastAsia="en-US"/>
        </w:rPr>
        <w:t>Con Mucho Arte’</w:t>
      </w:r>
    </w:p>
    <w:p w:rsidR="008A74F5" w:rsidRPr="009D7F74" w:rsidRDefault="008A74F5" w:rsidP="008A74F5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</w:p>
    <w:p w:rsidR="008A74F5" w:rsidRDefault="00AF7C51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Arte</w:t>
      </w:r>
      <w:r w:rsidR="00991322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en acción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y poesía se unen con el fin de </w:t>
      </w:r>
      <w:r w:rsidR="00991322">
        <w:rPr>
          <w:rFonts w:ascii="Times New Roman" w:eastAsia="Titillium-Light" w:hAnsi="Times New Roman" w:cs="Times New Roman"/>
          <w:sz w:val="24"/>
          <w:szCs w:val="24"/>
          <w:lang w:eastAsia="en-US"/>
        </w:rPr>
        <w:t>explorar la creatividad y desarrollar nuevas fórmulas de expresión entre los jóvenes de Guadalajara. Se creará un espacio d</w:t>
      </w:r>
      <w:r w:rsidR="001C39CE">
        <w:rPr>
          <w:rFonts w:ascii="Times New Roman" w:eastAsia="Titillium-Light" w:hAnsi="Times New Roman" w:cs="Times New Roman"/>
          <w:sz w:val="24"/>
          <w:szCs w:val="24"/>
          <w:lang w:eastAsia="en-US"/>
        </w:rPr>
        <w:t>e interacción y comunicación en el que se planteará una parte teórica</w:t>
      </w:r>
      <w:r w:rsidR="001610FD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sobre la </w:t>
      </w:r>
      <w:r w:rsidR="00810D64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trayectoria </w:t>
      </w:r>
      <w:r w:rsidR="001610FD">
        <w:rPr>
          <w:rFonts w:ascii="Times New Roman" w:eastAsia="Titillium-Light" w:hAnsi="Times New Roman" w:cs="Times New Roman"/>
          <w:sz w:val="24"/>
          <w:szCs w:val="24"/>
          <w:lang w:eastAsia="en-US"/>
        </w:rPr>
        <w:t>de la poesía escénica contemporánea</w:t>
      </w:r>
      <w:r w:rsidR="00810D64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y</w:t>
      </w:r>
      <w:r w:rsidR="001610FD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una </w:t>
      </w:r>
      <w:r w:rsidR="00810D64">
        <w:rPr>
          <w:rFonts w:ascii="Times New Roman" w:eastAsia="Titillium-Light" w:hAnsi="Times New Roman" w:cs="Times New Roman"/>
          <w:sz w:val="24"/>
          <w:szCs w:val="24"/>
          <w:lang w:eastAsia="en-US"/>
        </w:rPr>
        <w:t>a</w:t>
      </w:r>
      <w:r w:rsidR="001610FD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cción práctica </w:t>
      </w:r>
      <w:r w:rsidR="00391FBA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a partir </w:t>
      </w:r>
      <w:r w:rsidR="001610FD">
        <w:rPr>
          <w:rFonts w:ascii="Times New Roman" w:eastAsia="Titillium-Light" w:hAnsi="Times New Roman" w:cs="Times New Roman"/>
          <w:sz w:val="24"/>
          <w:szCs w:val="24"/>
          <w:lang w:eastAsia="en-US"/>
        </w:rPr>
        <w:t>de</w:t>
      </w:r>
      <w:r w:rsidR="00391FBA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las</w:t>
      </w:r>
      <w:r w:rsidR="001610FD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ideas y</w:t>
      </w:r>
      <w:r w:rsidR="00391FBA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de</w:t>
      </w:r>
      <w:r w:rsidR="001610FD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las propuestas </w:t>
      </w:r>
      <w:r w:rsidR="00391FBA">
        <w:rPr>
          <w:rFonts w:ascii="Times New Roman" w:eastAsia="Titillium-Light" w:hAnsi="Times New Roman" w:cs="Times New Roman"/>
          <w:sz w:val="24"/>
          <w:szCs w:val="24"/>
          <w:lang w:eastAsia="en-US"/>
        </w:rPr>
        <w:t>desarrolladas por los participantes</w:t>
      </w:r>
      <w:r w:rsidR="00810D64">
        <w:rPr>
          <w:rFonts w:ascii="Times New Roman" w:eastAsia="Titillium-Light" w:hAnsi="Times New Roman" w:cs="Times New Roman"/>
          <w:sz w:val="24"/>
          <w:szCs w:val="24"/>
          <w:lang w:eastAsia="en-US"/>
        </w:rPr>
        <w:t>. La experiencia tendrá como colofón</w:t>
      </w:r>
      <w:r w:rsidR="00391FBA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un </w:t>
      </w:r>
      <w:proofErr w:type="spellStart"/>
      <w:r w:rsidR="00391FBA">
        <w:rPr>
          <w:rFonts w:ascii="Times New Roman" w:eastAsia="Titillium-Light" w:hAnsi="Times New Roman" w:cs="Times New Roman"/>
          <w:sz w:val="24"/>
          <w:szCs w:val="24"/>
          <w:lang w:eastAsia="en-US"/>
        </w:rPr>
        <w:t>perforrecital</w:t>
      </w:r>
      <w:proofErr w:type="spellEnd"/>
      <w:r w:rsidR="00391FBA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que estará incluido en la programación de la Feria del Libro. </w:t>
      </w:r>
    </w:p>
    <w:p w:rsidR="00686846" w:rsidRPr="00391FBA" w:rsidRDefault="00686846" w:rsidP="008A74F5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686846" w:rsidRDefault="00686846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Dirigido a: jóvenes de 16 a 25 años </w:t>
      </w:r>
    </w:p>
    <w:p w:rsidR="00593ED3" w:rsidRDefault="00593ED3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Plaza</w:t>
      </w:r>
      <w:r w:rsidR="007D019B">
        <w:rPr>
          <w:rFonts w:ascii="Times New Roman" w:eastAsia="Titillium-Light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: 20</w:t>
      </w:r>
    </w:p>
    <w:p w:rsidR="008E0179" w:rsidRDefault="008E0179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340B21" w:rsidRDefault="00340B21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340B21" w:rsidRDefault="00340B21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340B21" w:rsidRDefault="00340B21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580F97" w:rsidRDefault="00580F97" w:rsidP="00E06F81">
      <w:pPr>
        <w:pBdr>
          <w:top w:val="single" w:sz="4" w:space="1" w:color="auto"/>
        </w:pBd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lastRenderedPageBreak/>
        <w:t>DÍA INTERNACIONAL DE LOS MUSEOS</w:t>
      </w:r>
    </w:p>
    <w:p w:rsidR="002E73EB" w:rsidRDefault="002E73EB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Museos e historias controvertidas: decir lo indecible en museos</w:t>
      </w:r>
    </w:p>
    <w:p w:rsidR="00B56FE8" w:rsidRPr="00B56FE8" w:rsidRDefault="00B56FE8" w:rsidP="008A74F5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</w:p>
    <w:p w:rsidR="008A74F5" w:rsidRDefault="00580F97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Jueves, 18 de mayo</w:t>
      </w:r>
    </w:p>
    <w:p w:rsidR="002F0933" w:rsidRPr="00202C85" w:rsidRDefault="002F0933" w:rsidP="008A74F5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Horario: 9:30 a 13:30 h. y 16:30 a 21:00 h.</w:t>
      </w:r>
    </w:p>
    <w:p w:rsidR="00340B21" w:rsidRDefault="00340B21" w:rsidP="00340B21">
      <w:pPr>
        <w:rPr>
          <w:rFonts w:ascii="Times New Roman" w:hAnsi="Times New Roman" w:cs="Times New Roman"/>
          <w:b/>
          <w:sz w:val="24"/>
          <w:szCs w:val="24"/>
        </w:rPr>
      </w:pPr>
    </w:p>
    <w:p w:rsidR="00340B21" w:rsidRPr="00340B21" w:rsidRDefault="00340B21" w:rsidP="00340B21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  <w:t>FRANCISCO SOBRINO ITINERARIOS DE UN EMIGRANTE</w:t>
      </w:r>
    </w:p>
    <w:p w:rsidR="00340B21" w:rsidRPr="00A6073A" w:rsidRDefault="00340B21" w:rsidP="00340B21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  <w:t>ASCENDENTE ANDALUSÍ EN LA OBRA DE FRANCISCO SOBRINO</w:t>
      </w:r>
    </w:p>
    <w:p w:rsidR="00340B21" w:rsidRPr="00294221" w:rsidRDefault="00340B21" w:rsidP="00340B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Exposiciones efímeras</w:t>
      </w:r>
    </w:p>
    <w:p w:rsidR="00340B21" w:rsidRDefault="00340B21" w:rsidP="00340B21">
      <w:pPr>
        <w:rPr>
          <w:rFonts w:ascii="Times New Roman" w:hAnsi="Times New Roman" w:cs="Times New Roman"/>
          <w:sz w:val="24"/>
          <w:szCs w:val="24"/>
        </w:rPr>
      </w:pPr>
      <w:r w:rsidRPr="00340B21">
        <w:rPr>
          <w:rFonts w:ascii="Times New Roman" w:hAnsi="Times New Roman" w:cs="Times New Roman"/>
          <w:sz w:val="24"/>
          <w:szCs w:val="24"/>
        </w:rPr>
        <w:t xml:space="preserve">Del 18 al 30 de mayo </w:t>
      </w:r>
    </w:p>
    <w:p w:rsidR="001C331D" w:rsidRDefault="001C331D" w:rsidP="00340B21">
      <w:pPr>
        <w:rPr>
          <w:rFonts w:ascii="Times New Roman" w:hAnsi="Times New Roman" w:cs="Times New Roman"/>
          <w:sz w:val="24"/>
          <w:szCs w:val="24"/>
        </w:rPr>
      </w:pPr>
    </w:p>
    <w:p w:rsidR="009C6675" w:rsidRDefault="001C331D" w:rsidP="009C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familia Sobrino Ochoa vivió la difícil experiencia de la emigración trasla</w:t>
      </w:r>
      <w:r w:rsidR="009C667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9C6675">
        <w:rPr>
          <w:rFonts w:ascii="Times New Roman" w:hAnsi="Times New Roman" w:cs="Times New Roman"/>
          <w:sz w:val="24"/>
          <w:szCs w:val="24"/>
        </w:rPr>
        <w:t xml:space="preserve"> su residencia de Guadalajara a Alicante, a Madrid y a Buenos Aires; y, aún Francisco, de Argentina a Francia, y, de aquí, al punto de partida y otra vez…</w:t>
      </w:r>
    </w:p>
    <w:p w:rsidR="00340B21" w:rsidRPr="00340B21" w:rsidRDefault="009C6675" w:rsidP="009C6675">
      <w:pPr>
        <w:jc w:val="both"/>
        <w:rPr>
          <w:rFonts w:ascii="Times New Roman" w:eastAsia="Titillium-Light" w:hAnsi="Times New Roman" w:cs="Times New Roman"/>
          <w:b/>
          <w:color w:val="FF0000"/>
          <w:sz w:val="24"/>
          <w:szCs w:val="24"/>
          <w:highlight w:val="darkYellow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Pese a ese periplo, siempre quedaron en su retina las imágenes de la infancia en Guadalajara, los clavos de la facha</w:t>
      </w:r>
      <w:r w:rsidR="009A0B8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principal del Palacio de los Duques del Infantado y las teselas y </w:t>
      </w:r>
      <w:r w:rsidR="009A0B8D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colores de sus azulejos mudéjares.</w:t>
      </w:r>
    </w:p>
    <w:p w:rsidR="00340B21" w:rsidRPr="00340B21" w:rsidRDefault="00340B21" w:rsidP="00340B21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</w:p>
    <w:p w:rsidR="00340B21" w:rsidRPr="00340B21" w:rsidRDefault="00340B21" w:rsidP="00340B21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 w:rsidRPr="00340B2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Visitas guiadas </w:t>
      </w:r>
    </w:p>
    <w:p w:rsidR="00340B21" w:rsidRPr="00340B21" w:rsidRDefault="00340B21" w:rsidP="00340B21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11:00 y 18:00 h.</w:t>
      </w:r>
    </w:p>
    <w:p w:rsidR="00340B21" w:rsidRPr="00340B21" w:rsidRDefault="00340B21" w:rsidP="00340B21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Sorpréndete de las historias </w:t>
      </w:r>
      <w:r w:rsidR="00810D64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paralelas que </w:t>
      </w:r>
      <w:r w:rsidR="003217EE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se </w:t>
      </w:r>
      <w:r w:rsidR="00810D64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pueden descubrir 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en un </w:t>
      </w:r>
      <w:r w:rsidR="00810D64">
        <w:rPr>
          <w:rFonts w:ascii="Times New Roman" w:eastAsia="Titillium-Light" w:hAnsi="Times New Roman" w:cs="Times New Roman"/>
          <w:sz w:val="24"/>
          <w:szCs w:val="24"/>
          <w:lang w:eastAsia="en-US"/>
        </w:rPr>
        <w:t>museo de a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rte </w:t>
      </w:r>
      <w:r w:rsidR="00810D64">
        <w:rPr>
          <w:rFonts w:ascii="Times New Roman" w:eastAsia="Titillium-Light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ontemporáneo a través de estas dos exposiciones temporales.</w:t>
      </w:r>
    </w:p>
    <w:p w:rsidR="00340B21" w:rsidRPr="00CE1368" w:rsidRDefault="00340B21" w:rsidP="00340B21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Dirigido a: público adulto</w:t>
      </w:r>
    </w:p>
    <w:p w:rsidR="00340B21" w:rsidRDefault="00340B21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</w:p>
    <w:p w:rsidR="00CE1368" w:rsidRDefault="007D0D04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TESELA</w:t>
      </w:r>
      <w:r w:rsidR="004A18DC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S</w:t>
      </w:r>
      <w:r w:rsidR="00CE1368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 xml:space="preserve"> DE AYER</w:t>
      </w:r>
    </w:p>
    <w:p w:rsidR="008A74F5" w:rsidRPr="001D63D5" w:rsidRDefault="00CE1368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TESELAS DE HOY</w:t>
      </w:r>
      <w:r w:rsidR="002E73EB" w:rsidRPr="00B56FE8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  <w:t xml:space="preserve"> </w:t>
      </w:r>
      <w:r w:rsidR="008A74F5" w:rsidRPr="00B56FE8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  <w:t xml:space="preserve"> </w:t>
      </w:r>
    </w:p>
    <w:p w:rsidR="008A74F5" w:rsidRPr="00340B21" w:rsidRDefault="00833F33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 w:rsidRPr="00340B21">
        <w:rPr>
          <w:rFonts w:ascii="Times New Roman" w:eastAsia="Titillium-Light" w:hAnsi="Times New Roman" w:cs="Times New Roman"/>
          <w:sz w:val="24"/>
          <w:szCs w:val="24"/>
          <w:lang w:eastAsia="en-US"/>
        </w:rPr>
        <w:t>10:00 y 12:00 h.</w:t>
      </w:r>
    </w:p>
    <w:p w:rsidR="007D0D04" w:rsidRPr="007D0D04" w:rsidRDefault="007D0D04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 w:rsidRPr="007D0D04">
        <w:rPr>
          <w:rFonts w:ascii="Times New Roman" w:eastAsia="Titillium-Light" w:hAnsi="Times New Roman" w:cs="Times New Roman"/>
          <w:sz w:val="24"/>
          <w:szCs w:val="24"/>
          <w:lang w:eastAsia="en-US"/>
        </w:rPr>
        <w:t>Visita-taller</w:t>
      </w:r>
      <w:r w:rsidR="00815E6B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didáctico</w:t>
      </w:r>
    </w:p>
    <w:p w:rsidR="008A74F5" w:rsidRPr="002E14A1" w:rsidRDefault="008A74F5" w:rsidP="008A74F5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8A74F5" w:rsidRDefault="008B0833" w:rsidP="008A7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una visita</w:t>
      </w:r>
      <w:r w:rsidR="003217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 la que se profundizará</w:t>
      </w:r>
      <w:r w:rsidR="002E14A1">
        <w:rPr>
          <w:rFonts w:ascii="Times New Roman" w:hAnsi="Times New Roman" w:cs="Times New Roman"/>
          <w:sz w:val="24"/>
          <w:szCs w:val="24"/>
        </w:rPr>
        <w:t xml:space="preserve"> y </w:t>
      </w:r>
      <w:r w:rsidR="003217EE">
        <w:rPr>
          <w:rFonts w:ascii="Times New Roman" w:hAnsi="Times New Roman" w:cs="Times New Roman"/>
          <w:sz w:val="24"/>
          <w:szCs w:val="24"/>
        </w:rPr>
        <w:t xml:space="preserve">en </w:t>
      </w:r>
      <w:r w:rsidR="002E14A1">
        <w:rPr>
          <w:rFonts w:ascii="Times New Roman" w:hAnsi="Times New Roman" w:cs="Times New Roman"/>
          <w:sz w:val="24"/>
          <w:szCs w:val="24"/>
        </w:rPr>
        <w:t xml:space="preserve">las convergencias y </w:t>
      </w:r>
      <w:r w:rsidR="003217EE">
        <w:rPr>
          <w:rFonts w:ascii="Times New Roman" w:hAnsi="Times New Roman" w:cs="Times New Roman"/>
          <w:sz w:val="24"/>
          <w:szCs w:val="24"/>
        </w:rPr>
        <w:t xml:space="preserve">en </w:t>
      </w:r>
      <w:r w:rsidR="002E14A1">
        <w:rPr>
          <w:rFonts w:ascii="Times New Roman" w:hAnsi="Times New Roman" w:cs="Times New Roman"/>
          <w:sz w:val="24"/>
          <w:szCs w:val="24"/>
        </w:rPr>
        <w:t>las divergencias de</w:t>
      </w:r>
      <w:r>
        <w:rPr>
          <w:rFonts w:ascii="Times New Roman" w:hAnsi="Times New Roman" w:cs="Times New Roman"/>
          <w:sz w:val="24"/>
          <w:szCs w:val="24"/>
        </w:rPr>
        <w:t xml:space="preserve"> los módulos de repetición que hacían los mudéjares</w:t>
      </w:r>
      <w:r w:rsidR="007D0D04">
        <w:rPr>
          <w:rFonts w:ascii="Times New Roman" w:hAnsi="Times New Roman" w:cs="Times New Roman"/>
          <w:sz w:val="24"/>
          <w:szCs w:val="24"/>
        </w:rPr>
        <w:t xml:space="preserve"> y los artistas ópticos</w:t>
      </w:r>
      <w:r>
        <w:rPr>
          <w:rFonts w:ascii="Times New Roman" w:hAnsi="Times New Roman" w:cs="Times New Roman"/>
          <w:sz w:val="24"/>
          <w:szCs w:val="24"/>
        </w:rPr>
        <w:t xml:space="preserve">, los alumnos asistirán a un taller de teselado y podrán </w:t>
      </w:r>
      <w:r w:rsidR="002E14A1">
        <w:rPr>
          <w:rFonts w:ascii="Times New Roman" w:hAnsi="Times New Roman" w:cs="Times New Roman"/>
          <w:sz w:val="24"/>
          <w:szCs w:val="24"/>
        </w:rPr>
        <w:t>participar en la elaboración de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2E14A1">
        <w:rPr>
          <w:rFonts w:ascii="Times New Roman" w:hAnsi="Times New Roman" w:cs="Times New Roman"/>
          <w:sz w:val="24"/>
          <w:szCs w:val="24"/>
        </w:rPr>
        <w:t>El Gran A</w:t>
      </w:r>
      <w:r>
        <w:rPr>
          <w:rFonts w:ascii="Times New Roman" w:hAnsi="Times New Roman" w:cs="Times New Roman"/>
          <w:sz w:val="24"/>
          <w:szCs w:val="24"/>
        </w:rPr>
        <w:t xml:space="preserve">zulejo </w:t>
      </w:r>
      <w:r w:rsidR="007D0D04">
        <w:rPr>
          <w:rFonts w:ascii="Times New Roman" w:hAnsi="Times New Roman" w:cs="Times New Roman"/>
          <w:sz w:val="24"/>
          <w:szCs w:val="24"/>
        </w:rPr>
        <w:t>Cinético</w:t>
      </w:r>
      <w:r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833F33" w:rsidRPr="00A6073A" w:rsidRDefault="00833F33" w:rsidP="003A5779">
      <w:pPr>
        <w:pStyle w:val="Sinespaciad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</w:pPr>
    </w:p>
    <w:p w:rsidR="00833F33" w:rsidRPr="00340B21" w:rsidRDefault="004A18DC" w:rsidP="008A74F5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 w:rsidRPr="00340B21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 xml:space="preserve">EL GRAN </w:t>
      </w:r>
      <w:r w:rsidR="00B56FE8" w:rsidRPr="00340B21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A</w:t>
      </w:r>
      <w:r w:rsidRPr="00340B21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ZULEJO CINÉTICO</w:t>
      </w:r>
    </w:p>
    <w:p w:rsidR="00B56FE8" w:rsidRDefault="00CE1368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17:30 a 20</w:t>
      </w:r>
      <w:r w:rsidR="00EB19B6">
        <w:rPr>
          <w:rFonts w:ascii="Times New Roman" w:eastAsia="Titillium-Light" w:hAnsi="Times New Roman" w:cs="Times New Roman"/>
          <w:sz w:val="24"/>
          <w:szCs w:val="24"/>
          <w:lang w:eastAsia="en-US"/>
        </w:rPr>
        <w:t>:00 h.</w:t>
      </w:r>
    </w:p>
    <w:p w:rsidR="00B56FE8" w:rsidRDefault="00B56FE8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Todo aquel que pase por el museo (mayores y pequeños) podrá dejar su huella en el mosaico gigante. </w:t>
      </w:r>
    </w:p>
    <w:p w:rsidR="00833F33" w:rsidRDefault="00833F33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</w:p>
    <w:p w:rsidR="008B0833" w:rsidRDefault="008B0833" w:rsidP="008B0833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TESELA</w:t>
      </w:r>
      <w:r w:rsidR="007D0D04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-A</w:t>
      </w: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C</w:t>
      </w:r>
      <w:r w:rsidR="007D0D04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C</w:t>
      </w: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IONES</w:t>
      </w:r>
    </w:p>
    <w:p w:rsidR="008B0833" w:rsidRPr="00CE1368" w:rsidRDefault="008B0833" w:rsidP="008B0833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 w:rsidRPr="00CE1368">
        <w:rPr>
          <w:rFonts w:ascii="Times New Roman" w:eastAsia="Titillium-Light" w:hAnsi="Times New Roman" w:cs="Times New Roman"/>
          <w:sz w:val="24"/>
          <w:szCs w:val="24"/>
        </w:rPr>
        <w:t>De 18:00 a 19:30 h.</w:t>
      </w:r>
    </w:p>
    <w:p w:rsidR="008B0833" w:rsidRDefault="008B0833" w:rsidP="008B0833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 xml:space="preserve">Taller didáctico </w:t>
      </w:r>
    </w:p>
    <w:p w:rsidR="008B0833" w:rsidRDefault="008B0833" w:rsidP="008B0833">
      <w:pPr>
        <w:jc w:val="both"/>
        <w:rPr>
          <w:rFonts w:ascii="Times New Roman" w:eastAsia="Titillium-Light" w:hAnsi="Times New Roman" w:cs="Times New Roman"/>
          <w:sz w:val="16"/>
          <w:szCs w:val="16"/>
        </w:rPr>
      </w:pPr>
    </w:p>
    <w:p w:rsidR="008B0833" w:rsidRDefault="008B0833" w:rsidP="008B0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y como se realizaba en la decoración mudéjar, los más pequeños tendrán </w:t>
      </w:r>
      <w:r w:rsidR="003217E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oportunidad de crear </w:t>
      </w:r>
      <w:r w:rsidR="00A426D8">
        <w:rPr>
          <w:rFonts w:ascii="Times New Roman" w:hAnsi="Times New Roman" w:cs="Times New Roman"/>
          <w:sz w:val="24"/>
          <w:szCs w:val="24"/>
        </w:rPr>
        <w:t xml:space="preserve">tesela, regular o irregular, </w:t>
      </w:r>
      <w:r>
        <w:rPr>
          <w:rFonts w:ascii="Times New Roman" w:hAnsi="Times New Roman" w:cs="Times New Roman"/>
          <w:sz w:val="24"/>
          <w:szCs w:val="24"/>
        </w:rPr>
        <w:t xml:space="preserve">que servirá para cubrir una superficie en el plano. </w:t>
      </w:r>
      <w:r w:rsidR="002F0933">
        <w:rPr>
          <w:rFonts w:ascii="Times New Roman" w:hAnsi="Times New Roman" w:cs="Times New Roman"/>
          <w:sz w:val="24"/>
          <w:szCs w:val="24"/>
        </w:rPr>
        <w:t xml:space="preserve">Para </w:t>
      </w:r>
      <w:r w:rsidR="00A426D8">
        <w:rPr>
          <w:rFonts w:ascii="Times New Roman" w:hAnsi="Times New Roman" w:cs="Times New Roman"/>
          <w:sz w:val="24"/>
          <w:szCs w:val="24"/>
        </w:rPr>
        <w:t xml:space="preserve">componer el mosaico final </w:t>
      </w:r>
      <w:r w:rsidR="002F0933">
        <w:rPr>
          <w:rFonts w:ascii="Times New Roman" w:hAnsi="Times New Roman" w:cs="Times New Roman"/>
          <w:sz w:val="24"/>
          <w:szCs w:val="24"/>
        </w:rPr>
        <w:t>no se debe</w:t>
      </w:r>
      <w:r w:rsidR="00A426D8">
        <w:rPr>
          <w:rFonts w:ascii="Times New Roman" w:hAnsi="Times New Roman" w:cs="Times New Roman"/>
          <w:sz w:val="24"/>
          <w:szCs w:val="24"/>
        </w:rPr>
        <w:t>n</w:t>
      </w:r>
      <w:r w:rsidR="002F0933">
        <w:rPr>
          <w:rFonts w:ascii="Times New Roman" w:hAnsi="Times New Roman" w:cs="Times New Roman"/>
          <w:sz w:val="24"/>
          <w:szCs w:val="24"/>
        </w:rPr>
        <w:t xml:space="preserve"> superponer ni dejar espacios entre</w:t>
      </w:r>
      <w:r>
        <w:rPr>
          <w:rFonts w:ascii="Times New Roman" w:hAnsi="Times New Roman" w:cs="Times New Roman"/>
          <w:sz w:val="24"/>
          <w:szCs w:val="24"/>
        </w:rPr>
        <w:t xml:space="preserve"> las piezas. Atrévete con la geometría dinámica.</w:t>
      </w:r>
    </w:p>
    <w:p w:rsidR="008B0833" w:rsidRDefault="008B0833" w:rsidP="008B0833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</w:p>
    <w:p w:rsidR="008B0833" w:rsidRDefault="008B0833" w:rsidP="008B0833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 xml:space="preserve">Edad: de 6 a 12 años </w:t>
      </w:r>
      <w:r w:rsidR="00FE1217">
        <w:rPr>
          <w:rFonts w:ascii="Times New Roman" w:eastAsia="Titillium-Light" w:hAnsi="Times New Roman" w:cs="Times New Roman"/>
          <w:sz w:val="24"/>
          <w:szCs w:val="24"/>
        </w:rPr>
        <w:t>(opcional acompañante)</w:t>
      </w:r>
    </w:p>
    <w:p w:rsidR="00593ED3" w:rsidRDefault="00593ED3" w:rsidP="008B0833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>Plazas: 20</w:t>
      </w:r>
    </w:p>
    <w:p w:rsidR="00593ED3" w:rsidRDefault="008B0833" w:rsidP="008B0833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>Impartido por: ORIGAMIGU Asociación de papiroflexia de Guadalajara</w:t>
      </w:r>
    </w:p>
    <w:p w:rsidR="0000169D" w:rsidRDefault="0000169D" w:rsidP="0000169D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</w:pPr>
    </w:p>
    <w:p w:rsidR="0000169D" w:rsidRDefault="00FF306F" w:rsidP="0000169D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CONSTANTINI / HOCK</w:t>
      </w:r>
      <w:r w:rsidRPr="00FF306F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 xml:space="preserve"> D</w:t>
      </w: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U</w:t>
      </w:r>
      <w:r w:rsidRPr="00FF306F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O</w:t>
      </w:r>
    </w:p>
    <w:p w:rsidR="0000169D" w:rsidRDefault="0000169D" w:rsidP="0000169D">
      <w:pPr>
        <w:jc w:val="both"/>
        <w:rPr>
          <w:rFonts w:ascii="Times New Roman" w:eastAsia="Titillium-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tillium-Light" w:hAnsi="Times New Roman" w:cs="Times New Roman"/>
          <w:color w:val="000000" w:themeColor="text1"/>
          <w:sz w:val="24"/>
          <w:szCs w:val="24"/>
        </w:rPr>
        <w:t>De 19:30 a 20:30 h.</w:t>
      </w:r>
    </w:p>
    <w:p w:rsidR="002C27D1" w:rsidRDefault="0000169D" w:rsidP="0000169D">
      <w:pPr>
        <w:jc w:val="both"/>
        <w:rPr>
          <w:rFonts w:ascii="Times New Roman" w:eastAsia="Titillium-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tillium-Light" w:hAnsi="Times New Roman" w:cs="Times New Roman"/>
          <w:color w:val="000000" w:themeColor="text1"/>
          <w:sz w:val="24"/>
          <w:szCs w:val="24"/>
        </w:rPr>
        <w:lastRenderedPageBreak/>
        <w:t xml:space="preserve">Concierto </w:t>
      </w:r>
    </w:p>
    <w:p w:rsidR="0000169D" w:rsidRDefault="0000169D" w:rsidP="0000169D">
      <w:pPr>
        <w:jc w:val="both"/>
        <w:rPr>
          <w:rFonts w:ascii="Times New Roman" w:eastAsia="Titillium-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tillium-Light" w:hAnsi="Times New Roman" w:cs="Times New Roman"/>
          <w:color w:val="000000" w:themeColor="text1"/>
          <w:sz w:val="24"/>
          <w:szCs w:val="24"/>
        </w:rPr>
        <w:t>Tango Jazz</w:t>
      </w:r>
      <w:r w:rsidR="002C27D1">
        <w:rPr>
          <w:rFonts w:ascii="Times New Roman" w:eastAsia="Titillium-Light" w:hAnsi="Times New Roman" w:cs="Times New Roman"/>
          <w:color w:val="000000" w:themeColor="text1"/>
          <w:sz w:val="24"/>
          <w:szCs w:val="24"/>
        </w:rPr>
        <w:t xml:space="preserve"> Fusión</w:t>
      </w:r>
    </w:p>
    <w:p w:rsidR="0000169D" w:rsidRPr="00A849E4" w:rsidRDefault="0000169D" w:rsidP="0000169D">
      <w:pPr>
        <w:jc w:val="both"/>
        <w:rPr>
          <w:rFonts w:ascii="Times New Roman" w:eastAsia="Titillium-Light" w:hAnsi="Times New Roman" w:cs="Times New Roman"/>
          <w:color w:val="FF0000"/>
          <w:sz w:val="16"/>
          <w:szCs w:val="16"/>
        </w:rPr>
      </w:pPr>
    </w:p>
    <w:p w:rsidR="0000169D" w:rsidRDefault="0000169D" w:rsidP="0000169D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 xml:space="preserve">El bandoneón de Claudio </w:t>
      </w:r>
      <w:proofErr w:type="spellStart"/>
      <w:r>
        <w:rPr>
          <w:rFonts w:ascii="Times New Roman" w:eastAsia="Titillium-Light" w:hAnsi="Times New Roman" w:cs="Times New Roman"/>
          <w:sz w:val="24"/>
          <w:szCs w:val="24"/>
        </w:rPr>
        <w:t>Co</w:t>
      </w:r>
      <w:r w:rsidR="00FF306F">
        <w:rPr>
          <w:rFonts w:ascii="Times New Roman" w:eastAsia="Titillium-Light" w:hAnsi="Times New Roman" w:cs="Times New Roman"/>
          <w:sz w:val="24"/>
          <w:szCs w:val="24"/>
        </w:rPr>
        <w:t>nstantini</w:t>
      </w:r>
      <w:proofErr w:type="spellEnd"/>
      <w:r w:rsidR="00FF306F">
        <w:rPr>
          <w:rFonts w:ascii="Times New Roman" w:eastAsia="Titillium-Light" w:hAnsi="Times New Roman" w:cs="Times New Roman"/>
          <w:sz w:val="24"/>
          <w:szCs w:val="24"/>
        </w:rPr>
        <w:t xml:space="preserve"> y la guitarra de Herná</w:t>
      </w:r>
      <w:r>
        <w:rPr>
          <w:rFonts w:ascii="Times New Roman" w:eastAsia="Titillium-Light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tillium-Light" w:hAnsi="Times New Roman" w:cs="Times New Roman"/>
          <w:sz w:val="24"/>
          <w:szCs w:val="24"/>
        </w:rPr>
        <w:t>Hock</w:t>
      </w:r>
      <w:proofErr w:type="spellEnd"/>
      <w:r>
        <w:rPr>
          <w:rFonts w:ascii="Times New Roman" w:eastAsia="Titillium-Light" w:hAnsi="Times New Roman" w:cs="Times New Roman"/>
          <w:sz w:val="24"/>
          <w:szCs w:val="24"/>
        </w:rPr>
        <w:t xml:space="preserve"> pondrán el broche final a esta jornada festiva. Su elegante interpretación, de gran profundidad y sensibilidad nos hará volar por los ambientes más bohemios del Río de la Plata.</w:t>
      </w:r>
    </w:p>
    <w:p w:rsidR="002F0933" w:rsidRDefault="002F0933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</w:p>
    <w:p w:rsidR="00833F33" w:rsidRDefault="00833F33" w:rsidP="00E06F81">
      <w:pPr>
        <w:pBdr>
          <w:top w:val="single" w:sz="4" w:space="1" w:color="auto"/>
        </w:pBd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</w:p>
    <w:p w:rsidR="004C18B4" w:rsidRPr="00202C85" w:rsidRDefault="004C18B4" w:rsidP="004C18B4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Sábado, 27 de mayo</w:t>
      </w:r>
    </w:p>
    <w:p w:rsidR="004C18B4" w:rsidRPr="008500BA" w:rsidRDefault="008500BA" w:rsidP="004C18B4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 w:rsidRPr="008500BA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CERAS MÁGICAS</w:t>
      </w:r>
    </w:p>
    <w:p w:rsidR="004C18B4" w:rsidRPr="00091B41" w:rsidRDefault="004C18B4" w:rsidP="004C18B4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 w:rsidRPr="00091B4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De 11:00 a 13:00 h.</w:t>
      </w:r>
    </w:p>
    <w:p w:rsidR="004C18B4" w:rsidRDefault="004C18B4" w:rsidP="004C18B4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Taller didáctico </w:t>
      </w:r>
    </w:p>
    <w:p w:rsidR="004C18B4" w:rsidRPr="008E1C97" w:rsidRDefault="004C18B4" w:rsidP="004C18B4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1C331D" w:rsidRDefault="00B56FE8" w:rsidP="004C1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la técnica del esgrafiado, que consiste en realizar i</w:t>
      </w:r>
      <w:r w:rsidR="00A426D8">
        <w:rPr>
          <w:rFonts w:ascii="Times New Roman" w:hAnsi="Times New Roman" w:cs="Times New Roman"/>
          <w:sz w:val="24"/>
          <w:szCs w:val="24"/>
        </w:rPr>
        <w:t xml:space="preserve">ncisiones sobre una superficie impregnada con 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r w:rsidR="00A426D8">
        <w:rPr>
          <w:rFonts w:ascii="Times New Roman" w:hAnsi="Times New Roman" w:cs="Times New Roman"/>
          <w:sz w:val="24"/>
          <w:szCs w:val="24"/>
        </w:rPr>
        <w:t xml:space="preserve">pigmentos </w:t>
      </w:r>
      <w:r>
        <w:rPr>
          <w:rFonts w:ascii="Times New Roman" w:hAnsi="Times New Roman" w:cs="Times New Roman"/>
          <w:sz w:val="24"/>
          <w:szCs w:val="24"/>
        </w:rPr>
        <w:t>superpuestos, se revelarán progresiones de color</w:t>
      </w:r>
      <w:r w:rsidR="001C331D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figuras geométricas</w:t>
      </w:r>
      <w:r w:rsidR="00A426D8">
        <w:rPr>
          <w:rFonts w:ascii="Times New Roman" w:hAnsi="Times New Roman" w:cs="Times New Roman"/>
          <w:sz w:val="24"/>
          <w:szCs w:val="24"/>
        </w:rPr>
        <w:t xml:space="preserve"> que serán traslúcidas si las colocamos </w:t>
      </w:r>
      <w:r w:rsidR="001C331D">
        <w:rPr>
          <w:rFonts w:ascii="Times New Roman" w:hAnsi="Times New Roman" w:cs="Times New Roman"/>
          <w:sz w:val="24"/>
          <w:szCs w:val="24"/>
        </w:rPr>
        <w:t>delante de un foco de luz.</w:t>
      </w:r>
    </w:p>
    <w:p w:rsidR="004C18B4" w:rsidRPr="008E1C97" w:rsidRDefault="00A426D8" w:rsidP="004C18B4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  <w:r w:rsidRPr="008E1C97"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  <w:t xml:space="preserve"> </w:t>
      </w:r>
    </w:p>
    <w:p w:rsidR="004C18B4" w:rsidRDefault="004C18B4" w:rsidP="004C18B4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Edad: de 6 a 10</w:t>
      </w:r>
      <w:r w:rsidRPr="006B3A4A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años </w:t>
      </w:r>
      <w:r w:rsidR="00FE1217">
        <w:rPr>
          <w:rFonts w:ascii="Times New Roman" w:eastAsia="Titillium-Light" w:hAnsi="Times New Roman" w:cs="Times New Roman"/>
          <w:sz w:val="24"/>
          <w:szCs w:val="24"/>
          <w:lang w:eastAsia="en-US"/>
        </w:rPr>
        <w:t>(sin acompañante)</w:t>
      </w:r>
    </w:p>
    <w:p w:rsidR="00FE1217" w:rsidRDefault="00FE1217" w:rsidP="004C18B4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Plazas: 20</w:t>
      </w:r>
    </w:p>
    <w:p w:rsidR="008A74F5" w:rsidRDefault="008A74F5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</w:p>
    <w:p w:rsidR="00A849E4" w:rsidRPr="00202C85" w:rsidRDefault="00A849E4" w:rsidP="00A849E4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Jueves, 1 de junio</w:t>
      </w:r>
    </w:p>
    <w:p w:rsidR="00A849E4" w:rsidRDefault="00A849E4" w:rsidP="00A849E4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SACRED GEOMETRY</w:t>
      </w:r>
    </w:p>
    <w:p w:rsidR="00A849E4" w:rsidRPr="00F35924" w:rsidRDefault="00A849E4" w:rsidP="00A849E4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Por Jezabel Martinez</w:t>
      </w:r>
    </w:p>
    <w:p w:rsidR="00A849E4" w:rsidRPr="00091B41" w:rsidRDefault="00A849E4" w:rsidP="00A849E4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20</w:t>
      </w:r>
      <w:r w:rsidRPr="00091B4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:00 h.</w:t>
      </w:r>
    </w:p>
    <w:p w:rsidR="00A849E4" w:rsidRDefault="00A849E4" w:rsidP="00A849E4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Concierto </w:t>
      </w:r>
    </w:p>
    <w:p w:rsidR="00A849E4" w:rsidRDefault="00A849E4" w:rsidP="00A849E4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Música experimental</w:t>
      </w:r>
    </w:p>
    <w:p w:rsidR="00A849E4" w:rsidRPr="008E1C97" w:rsidRDefault="00A849E4" w:rsidP="00A849E4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A849E4" w:rsidRDefault="00A849E4" w:rsidP="00A84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música y la geometría son dos disciplinas en íntima conexión, y así lo constata el acervo creativo de esta compositora. Su nuevo trabajo está elaborado con sonidos clásicos y electrónicos a partir de la famosa afinación 432 </w:t>
      </w:r>
      <w:proofErr w:type="spellStart"/>
      <w:r>
        <w:rPr>
          <w:rFonts w:ascii="Times New Roman" w:hAnsi="Times New Roman" w:cs="Times New Roman"/>
          <w:sz w:val="24"/>
          <w:szCs w:val="24"/>
        </w:rPr>
        <w:t>Hz.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nos ayudará a comprender mejor la obra de Enrique Salamanca. Toda una interesante experiencia auditiva.</w:t>
      </w:r>
    </w:p>
    <w:p w:rsidR="00A849E4" w:rsidRDefault="00A849E4" w:rsidP="00E83469">
      <w:pPr>
        <w:jc w:val="both"/>
        <w:rPr>
          <w:rFonts w:ascii="Times New Roman" w:eastAsia="Titillium-Light" w:hAnsi="Times New Roman" w:cs="Times New Roman"/>
          <w:b/>
          <w:sz w:val="24"/>
          <w:szCs w:val="24"/>
        </w:rPr>
      </w:pPr>
    </w:p>
    <w:p w:rsidR="00E83469" w:rsidRDefault="00E83469" w:rsidP="00E83469">
      <w:pPr>
        <w:jc w:val="both"/>
        <w:rPr>
          <w:rFonts w:ascii="Times New Roman" w:eastAsia="Titillium-Light" w:hAnsi="Times New Roman" w:cs="Times New Roman"/>
          <w:b/>
          <w:sz w:val="24"/>
          <w:szCs w:val="24"/>
        </w:rPr>
      </w:pPr>
      <w:r>
        <w:rPr>
          <w:rFonts w:ascii="Times New Roman" w:eastAsia="Titillium-Light" w:hAnsi="Times New Roman" w:cs="Times New Roman"/>
          <w:b/>
          <w:sz w:val="24"/>
          <w:szCs w:val="24"/>
        </w:rPr>
        <w:t>Sábado, 3 de junio</w:t>
      </w:r>
    </w:p>
    <w:p w:rsidR="00815E6B" w:rsidRDefault="00815E6B" w:rsidP="00E83469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>HEXAFLEXÁGONOS</w:t>
      </w:r>
    </w:p>
    <w:p w:rsidR="00E83469" w:rsidRDefault="00E83469" w:rsidP="00E83469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</w:rPr>
        <w:t xml:space="preserve">ENRIQUE SALAMANCA </w:t>
      </w:r>
    </w:p>
    <w:p w:rsidR="00E83469" w:rsidRDefault="00E83469" w:rsidP="00E83469">
      <w:pPr>
        <w:jc w:val="both"/>
        <w:rPr>
          <w:rFonts w:ascii="Times New Roman" w:eastAsia="Titillium-Light" w:hAnsi="Times New Roman" w:cs="Times New Roman"/>
          <w:b/>
          <w:sz w:val="24"/>
          <w:szCs w:val="24"/>
        </w:rPr>
      </w:pPr>
      <w:r>
        <w:rPr>
          <w:rFonts w:ascii="Times New Roman" w:eastAsia="Titillium-Light" w:hAnsi="Times New Roman" w:cs="Times New Roman"/>
          <w:b/>
          <w:sz w:val="24"/>
          <w:szCs w:val="24"/>
        </w:rPr>
        <w:t>De 11:00 a 13:00 h.</w:t>
      </w:r>
    </w:p>
    <w:p w:rsidR="00E83469" w:rsidRDefault="00E83469" w:rsidP="00E83469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 xml:space="preserve">Encuentro con el artista </w:t>
      </w:r>
    </w:p>
    <w:p w:rsidR="00E83469" w:rsidRDefault="00E83469" w:rsidP="00E83469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>Taller didáctico</w:t>
      </w:r>
    </w:p>
    <w:p w:rsidR="00E83469" w:rsidRDefault="00E83469" w:rsidP="00E83469">
      <w:pPr>
        <w:jc w:val="both"/>
        <w:rPr>
          <w:rFonts w:ascii="Times New Roman" w:eastAsia="Titillium-Light" w:hAnsi="Times New Roman" w:cs="Times New Roman"/>
          <w:sz w:val="16"/>
          <w:szCs w:val="16"/>
        </w:rPr>
      </w:pPr>
    </w:p>
    <w:p w:rsidR="00E83469" w:rsidRDefault="00E83469" w:rsidP="00E83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construcción de este misterioso polígono es ideal para combinar arte y matemáticas. Desde el frente vemos un simple hexágono pero detrás se esconde algo más. Con la ayuda del artista Enrique Salamanca y expertos geómetras conseguirás com</w:t>
      </w:r>
      <w:r w:rsidR="002A0A97">
        <w:rPr>
          <w:rFonts w:ascii="Times New Roman" w:hAnsi="Times New Roman" w:cs="Times New Roman"/>
          <w:sz w:val="24"/>
          <w:szCs w:val="24"/>
        </w:rPr>
        <w:t>prender la obra ‘</w:t>
      </w:r>
      <w:proofErr w:type="spellStart"/>
      <w:r w:rsidR="008940A3">
        <w:rPr>
          <w:rFonts w:ascii="Times New Roman" w:hAnsi="Times New Roman" w:cs="Times New Roman"/>
          <w:sz w:val="24"/>
          <w:szCs w:val="24"/>
        </w:rPr>
        <w:t>kaleidocycle</w:t>
      </w:r>
      <w:proofErr w:type="spellEnd"/>
      <w:r w:rsidR="001F1FE8">
        <w:rPr>
          <w:rFonts w:ascii="Times New Roman" w:hAnsi="Times New Roman" w:cs="Times New Roman"/>
          <w:sz w:val="24"/>
          <w:szCs w:val="24"/>
        </w:rPr>
        <w:t>’</w:t>
      </w:r>
      <w:r w:rsidR="001C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expuesta</w:t>
      </w:r>
      <w:r w:rsidR="001F1FE8">
        <w:rPr>
          <w:rFonts w:ascii="Times New Roman" w:hAnsi="Times New Roman" w:cs="Times New Roman"/>
          <w:sz w:val="24"/>
          <w:szCs w:val="24"/>
        </w:rPr>
        <w:t xml:space="preserve"> en la </w:t>
      </w:r>
      <w:r w:rsidR="001C331D">
        <w:rPr>
          <w:rFonts w:ascii="Times New Roman" w:hAnsi="Times New Roman" w:cs="Times New Roman"/>
          <w:sz w:val="24"/>
          <w:szCs w:val="24"/>
        </w:rPr>
        <w:t xml:space="preserve">muestra </w:t>
      </w:r>
      <w:r w:rsidR="001F1FE8">
        <w:rPr>
          <w:rFonts w:ascii="Times New Roman" w:hAnsi="Times New Roman" w:cs="Times New Roman"/>
          <w:sz w:val="24"/>
          <w:szCs w:val="24"/>
        </w:rPr>
        <w:t xml:space="preserve">temporal y basada en la conocida cinta de </w:t>
      </w:r>
      <w:proofErr w:type="spellStart"/>
      <w:r w:rsidR="001F1FE8">
        <w:rPr>
          <w:rFonts w:ascii="Times New Roman" w:hAnsi="Times New Roman" w:cs="Times New Roman"/>
          <w:sz w:val="24"/>
          <w:szCs w:val="24"/>
        </w:rPr>
        <w:t>Moebius</w:t>
      </w:r>
      <w:proofErr w:type="spellEnd"/>
      <w:r w:rsidR="001F1FE8">
        <w:rPr>
          <w:rFonts w:ascii="Times New Roman" w:hAnsi="Times New Roman" w:cs="Times New Roman"/>
          <w:sz w:val="24"/>
          <w:szCs w:val="24"/>
        </w:rPr>
        <w:t>.</w:t>
      </w:r>
    </w:p>
    <w:p w:rsidR="00E83469" w:rsidRDefault="00E83469" w:rsidP="00E83469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</w:p>
    <w:p w:rsidR="00E83469" w:rsidRDefault="00FE1217" w:rsidP="00E83469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>Edad: de 8 a 12</w:t>
      </w:r>
      <w:r w:rsidR="00E83469">
        <w:rPr>
          <w:rFonts w:ascii="Times New Roman" w:eastAsia="Titillium-Light" w:hAnsi="Times New Roman" w:cs="Times New Roman"/>
          <w:sz w:val="24"/>
          <w:szCs w:val="24"/>
        </w:rPr>
        <w:t xml:space="preserve"> años </w:t>
      </w:r>
    </w:p>
    <w:p w:rsidR="00593ED3" w:rsidRDefault="00593ED3" w:rsidP="00E83469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>Plazas: 15</w:t>
      </w:r>
    </w:p>
    <w:p w:rsidR="00E83469" w:rsidRDefault="00E83469" w:rsidP="00E83469">
      <w:pPr>
        <w:jc w:val="both"/>
        <w:rPr>
          <w:rFonts w:ascii="Times New Roman" w:eastAsia="Titillium-Light" w:hAnsi="Times New Roman" w:cs="Times New Roman"/>
          <w:sz w:val="24"/>
          <w:szCs w:val="24"/>
        </w:rPr>
      </w:pPr>
      <w:r>
        <w:rPr>
          <w:rFonts w:ascii="Times New Roman" w:eastAsia="Titillium-Light" w:hAnsi="Times New Roman" w:cs="Times New Roman"/>
          <w:sz w:val="24"/>
          <w:szCs w:val="24"/>
        </w:rPr>
        <w:t>Colaboración: Asociación de papiroflexia de Guadalajara</w:t>
      </w:r>
    </w:p>
    <w:p w:rsidR="006800F2" w:rsidRPr="00256C94" w:rsidRDefault="006800F2" w:rsidP="00011642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2638AD" w:rsidRPr="00202C85" w:rsidRDefault="00944BFB" w:rsidP="002638AD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Sábado</w:t>
      </w:r>
      <w:r w:rsidR="002638AD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, 17 de</w:t>
      </w: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 xml:space="preserve"> junio</w:t>
      </w:r>
    </w:p>
    <w:p w:rsidR="002638AD" w:rsidRPr="00F35924" w:rsidRDefault="002638AD" w:rsidP="002638AD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XXVI Maratón de los cuentos</w:t>
      </w:r>
    </w:p>
    <w:p w:rsidR="002638AD" w:rsidRPr="00091B41" w:rsidRDefault="001326C5" w:rsidP="002638AD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12</w:t>
      </w:r>
      <w:r w:rsidR="002638AD" w:rsidRPr="00091B4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:00 h.</w:t>
      </w:r>
    </w:p>
    <w:p w:rsidR="002638AD" w:rsidRDefault="00944BFB" w:rsidP="002638AD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Sesión de narración para adultos</w:t>
      </w:r>
    </w:p>
    <w:p w:rsidR="00A849E4" w:rsidRPr="00202C85" w:rsidRDefault="00A849E4" w:rsidP="00A849E4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lastRenderedPageBreak/>
        <w:t>A partir del 23 junio</w:t>
      </w:r>
    </w:p>
    <w:p w:rsidR="00A849E4" w:rsidRPr="00D23928" w:rsidRDefault="00A849E4" w:rsidP="00A849E4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DEL COLE AL MUSEO</w:t>
      </w:r>
    </w:p>
    <w:p w:rsidR="00A849E4" w:rsidRPr="00294221" w:rsidRDefault="00A849E4" w:rsidP="00A84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curso escolar 2016-2017 los alumnos de primaria de diferentes centros escolares de Guadalajara han analizado en profundidad la obra de Francisco Sobrino. Ahora con gran entusiasmo nos muestran sus trabajos y creaciones.</w:t>
      </w:r>
    </w:p>
    <w:p w:rsidR="00A849E4" w:rsidRDefault="00A849E4" w:rsidP="002C0EE4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2C0EE4" w:rsidRPr="00202C85" w:rsidRDefault="002C0EE4" w:rsidP="002C0EE4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Sábado, 24 de junio</w:t>
      </w:r>
    </w:p>
    <w:p w:rsidR="002C0EE4" w:rsidRPr="001D63D5" w:rsidRDefault="001F1FE8" w:rsidP="002C0EE4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LÁMPARAS LUMINOSAS Y DE LAVA</w:t>
      </w:r>
      <w:r w:rsidR="002C0EE4"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 xml:space="preserve"> </w:t>
      </w:r>
    </w:p>
    <w:p w:rsidR="002C0EE4" w:rsidRPr="00091B41" w:rsidRDefault="002C0EE4" w:rsidP="002C0EE4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  <w:r w:rsidRPr="00091B41"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  <w:t>De 11:00 a 13:00 h.</w:t>
      </w:r>
    </w:p>
    <w:p w:rsidR="002C0EE4" w:rsidRDefault="002C0EE4" w:rsidP="002C0EE4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Taller didáctico </w:t>
      </w:r>
    </w:p>
    <w:p w:rsidR="002C0EE4" w:rsidRPr="008E1C97" w:rsidRDefault="002C0EE4" w:rsidP="002C0EE4">
      <w:pPr>
        <w:jc w:val="both"/>
        <w:rPr>
          <w:rFonts w:ascii="Times New Roman" w:eastAsia="Titillium-Light" w:hAnsi="Times New Roman" w:cs="Times New Roman"/>
          <w:sz w:val="16"/>
          <w:szCs w:val="16"/>
          <w:lang w:eastAsia="en-US"/>
        </w:rPr>
      </w:pPr>
    </w:p>
    <w:p w:rsidR="002C0EE4" w:rsidRPr="00294221" w:rsidRDefault="00140ABB" w:rsidP="002C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Estos artilugios son experimentos sencillos, llenos de luz, movimiento y </w:t>
      </w:r>
      <w:r w:rsidR="00710E73">
        <w:rPr>
          <w:rFonts w:ascii="Times New Roman" w:hAnsi="Times New Roman" w:cs="Times New Roman"/>
          <w:sz w:val="24"/>
          <w:szCs w:val="24"/>
        </w:rPr>
        <w:t xml:space="preserve">color, que dejarán </w:t>
      </w:r>
      <w:r w:rsidR="001C331D">
        <w:rPr>
          <w:rFonts w:ascii="Times New Roman" w:hAnsi="Times New Roman" w:cs="Times New Roman"/>
          <w:sz w:val="24"/>
          <w:szCs w:val="24"/>
        </w:rPr>
        <w:t xml:space="preserve">estupefactos </w:t>
      </w:r>
      <w:r w:rsidR="00710E73">
        <w:rPr>
          <w:rFonts w:ascii="Times New Roman" w:hAnsi="Times New Roman" w:cs="Times New Roman"/>
          <w:sz w:val="24"/>
          <w:szCs w:val="24"/>
        </w:rPr>
        <w:t>a mayores y a pequeños.</w:t>
      </w:r>
    </w:p>
    <w:p w:rsidR="002C0EE4" w:rsidRPr="008E1C97" w:rsidRDefault="002C0EE4" w:rsidP="002C0EE4">
      <w:pPr>
        <w:jc w:val="both"/>
        <w:rPr>
          <w:rFonts w:ascii="Times New Roman" w:eastAsia="Titillium-Light" w:hAnsi="Times New Roman" w:cs="Times New Roman"/>
          <w:b/>
          <w:sz w:val="16"/>
          <w:szCs w:val="16"/>
          <w:lang w:eastAsia="en-US"/>
        </w:rPr>
      </w:pPr>
    </w:p>
    <w:p w:rsidR="002C0EE4" w:rsidRDefault="001F1FE8" w:rsidP="002C0EE4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Edad: de 6 a 10</w:t>
      </w:r>
      <w:r w:rsidR="002C0EE4" w:rsidRPr="006B3A4A">
        <w:rPr>
          <w:rFonts w:ascii="Times New Roman" w:eastAsia="Titillium-Light" w:hAnsi="Times New Roman" w:cs="Times New Roman"/>
          <w:sz w:val="24"/>
          <w:szCs w:val="24"/>
          <w:lang w:eastAsia="en-US"/>
        </w:rPr>
        <w:t xml:space="preserve"> años </w:t>
      </w: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acompañados de un adulto</w:t>
      </w:r>
    </w:p>
    <w:p w:rsidR="00FE1217" w:rsidRDefault="00FE1217" w:rsidP="002C0EE4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Plazas: 15</w:t>
      </w:r>
    </w:p>
    <w:p w:rsidR="00011642" w:rsidRDefault="00011642" w:rsidP="008A74F5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</w:p>
    <w:p w:rsidR="00E06F81" w:rsidRDefault="00E06F81" w:rsidP="00E06F81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PROYECTO EDUCATIVO</w:t>
      </w:r>
    </w:p>
    <w:p w:rsidR="00E06F81" w:rsidRDefault="00E06F81" w:rsidP="00E06F81">
      <w:pPr>
        <w:jc w:val="both"/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Visita-taller ‘El color de las formas’ (Educación infantil)</w:t>
      </w:r>
    </w:p>
    <w:p w:rsidR="00E06F81" w:rsidRDefault="00E06F81" w:rsidP="00E06F81">
      <w:pPr>
        <w:jc w:val="both"/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Visita dinamizada ‘Diseña tu museo’ (Educación primaria)</w:t>
      </w:r>
    </w:p>
    <w:p w:rsidR="00E06F81" w:rsidRDefault="00E06F81" w:rsidP="00E06F81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E06F81" w:rsidRDefault="00E06F81" w:rsidP="00E06F81">
      <w:pPr>
        <w:jc w:val="both"/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b/>
          <w:color w:val="FFFFFF" w:themeColor="background1"/>
          <w:sz w:val="24"/>
          <w:szCs w:val="24"/>
          <w:highlight w:val="darkYellow"/>
          <w:lang w:eastAsia="en-US"/>
        </w:rPr>
        <w:t>INTEGRARTE</w:t>
      </w:r>
    </w:p>
    <w:p w:rsidR="00E06F81" w:rsidRPr="00CB0F15" w:rsidRDefault="00E06F81" w:rsidP="00E06F81">
      <w:pPr>
        <w:jc w:val="both"/>
        <w:rPr>
          <w:rFonts w:ascii="Times New Roman" w:eastAsia="Titillium-Light" w:hAnsi="Times New Roman" w:cs="Times New Roman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sz w:val="24"/>
          <w:szCs w:val="24"/>
          <w:lang w:eastAsia="en-US"/>
        </w:rPr>
        <w:t>Proyecto de colaboración con instituciones, asociaciones o colectivos que trabajen por la integración social.</w:t>
      </w:r>
    </w:p>
    <w:p w:rsidR="00E06F81" w:rsidRDefault="00E06F81" w:rsidP="00E06F81">
      <w:pPr>
        <w:jc w:val="both"/>
        <w:rPr>
          <w:rFonts w:ascii="Times New Roman" w:eastAsia="Titillium-Light" w:hAnsi="Times New Roman" w:cs="Times New Roman"/>
          <w:b/>
          <w:color w:val="92D050"/>
          <w:sz w:val="32"/>
          <w:szCs w:val="32"/>
          <w:lang w:eastAsia="en-US"/>
        </w:rPr>
      </w:pPr>
      <w:r>
        <w:rPr>
          <w:rFonts w:ascii="Times New Roman" w:eastAsia="Titillium-Light" w:hAnsi="Times New Roman" w:cs="Times New Roman"/>
          <w:b/>
          <w:color w:val="92D050"/>
          <w:sz w:val="32"/>
          <w:szCs w:val="32"/>
          <w:lang w:eastAsia="en-US"/>
        </w:rPr>
        <w:t>_______</w:t>
      </w:r>
    </w:p>
    <w:p w:rsidR="00E06F81" w:rsidRDefault="00E06F81" w:rsidP="00E06F81">
      <w:pPr>
        <w:jc w:val="both"/>
        <w:rPr>
          <w:rFonts w:ascii="Times New Roman" w:eastAsia="Titillium-Light" w:hAnsi="Times New Roman" w:cs="Times New Roman"/>
          <w:b/>
          <w:color w:val="92D050"/>
          <w:sz w:val="16"/>
          <w:szCs w:val="16"/>
          <w:lang w:eastAsia="en-US"/>
        </w:rPr>
      </w:pPr>
    </w:p>
    <w:p w:rsidR="00E06F81" w:rsidRPr="00D41190" w:rsidRDefault="00BD2775" w:rsidP="00E06F81">
      <w:pPr>
        <w:jc w:val="both"/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Inscripciones a</w:t>
      </w:r>
      <w:r w:rsidR="00E06F81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 los talleres didácticos</w:t>
      </w:r>
      <w:r w:rsidR="006635E7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06F81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en el Museo Francisco Sobrino (C/ Cuesta del Matadero, 5</w:t>
      </w: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)</w:t>
      </w:r>
      <w:r w:rsidR="00CD6BE6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,</w:t>
      </w:r>
      <w:r w:rsidR="00FE405F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 al taller de </w:t>
      </w:r>
      <w:proofErr w:type="spellStart"/>
      <w:r w:rsidR="00FE405F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perfopoesía</w:t>
      </w:r>
      <w:proofErr w:type="spellEnd"/>
      <w:r w:rsidR="00FE405F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 en el Centro Joven (C/ Cádiz, 5)</w:t>
      </w: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D6BE6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y </w:t>
      </w:r>
      <w:r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>al</w:t>
      </w:r>
      <w:r w:rsidR="00E06F81">
        <w:rPr>
          <w:rFonts w:ascii="Times New Roman" w:eastAsia="Titillium-Light" w:hAnsi="Times New Roman" w:cs="Times New Roman"/>
          <w:color w:val="000000"/>
          <w:sz w:val="24"/>
          <w:szCs w:val="24"/>
          <w:lang w:eastAsia="en-US"/>
        </w:rPr>
        <w:t xml:space="preserve"> resto de actividades en el Patronato Municipal de Cultura (C/ Cifuentes, 30 – tlf: 949 24 70 50) </w:t>
      </w:r>
    </w:p>
    <w:p w:rsidR="00C70D85" w:rsidRDefault="00C70D85" w:rsidP="00350EDC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p w:rsidR="00350EDC" w:rsidRDefault="00350EDC" w:rsidP="00350EDC">
      <w:pPr>
        <w:jc w:val="both"/>
        <w:rPr>
          <w:rFonts w:ascii="Times New Roman" w:eastAsia="Titillium-Light" w:hAnsi="Times New Roman" w:cs="Times New Roman"/>
          <w:b/>
          <w:sz w:val="24"/>
          <w:szCs w:val="24"/>
          <w:lang w:eastAsia="en-US"/>
        </w:rPr>
      </w:pPr>
    </w:p>
    <w:sectPr w:rsidR="00350EDC" w:rsidSect="00DD25BE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74F5"/>
    <w:rsid w:val="0000169D"/>
    <w:rsid w:val="00006BBC"/>
    <w:rsid w:val="00011642"/>
    <w:rsid w:val="000A5CEF"/>
    <w:rsid w:val="000D3A9E"/>
    <w:rsid w:val="00113E9F"/>
    <w:rsid w:val="00121A31"/>
    <w:rsid w:val="001326C5"/>
    <w:rsid w:val="00140ABB"/>
    <w:rsid w:val="00141636"/>
    <w:rsid w:val="00147DD3"/>
    <w:rsid w:val="001610FD"/>
    <w:rsid w:val="00171583"/>
    <w:rsid w:val="001B3273"/>
    <w:rsid w:val="001B518C"/>
    <w:rsid w:val="001C331D"/>
    <w:rsid w:val="001C39CE"/>
    <w:rsid w:val="001F1FE8"/>
    <w:rsid w:val="00206FEF"/>
    <w:rsid w:val="00211E7A"/>
    <w:rsid w:val="00256C94"/>
    <w:rsid w:val="002638AD"/>
    <w:rsid w:val="0026522E"/>
    <w:rsid w:val="00266109"/>
    <w:rsid w:val="0027345C"/>
    <w:rsid w:val="00275AC1"/>
    <w:rsid w:val="002A0A97"/>
    <w:rsid w:val="002A6722"/>
    <w:rsid w:val="002C0EE4"/>
    <w:rsid w:val="002C27D1"/>
    <w:rsid w:val="002E14A1"/>
    <w:rsid w:val="002E73EB"/>
    <w:rsid w:val="002F0933"/>
    <w:rsid w:val="00310007"/>
    <w:rsid w:val="003217EE"/>
    <w:rsid w:val="00340B21"/>
    <w:rsid w:val="00350EDC"/>
    <w:rsid w:val="00361C1F"/>
    <w:rsid w:val="00381C8D"/>
    <w:rsid w:val="00391FBA"/>
    <w:rsid w:val="003A5779"/>
    <w:rsid w:val="003D5668"/>
    <w:rsid w:val="00463D72"/>
    <w:rsid w:val="00466C3F"/>
    <w:rsid w:val="004A18DC"/>
    <w:rsid w:val="004C18B4"/>
    <w:rsid w:val="004D02B8"/>
    <w:rsid w:val="004D3CF9"/>
    <w:rsid w:val="005152E8"/>
    <w:rsid w:val="00520AC6"/>
    <w:rsid w:val="00524383"/>
    <w:rsid w:val="00534077"/>
    <w:rsid w:val="00550A63"/>
    <w:rsid w:val="0058005F"/>
    <w:rsid w:val="00580F97"/>
    <w:rsid w:val="00593ED3"/>
    <w:rsid w:val="005A731F"/>
    <w:rsid w:val="005D4827"/>
    <w:rsid w:val="005F3CF5"/>
    <w:rsid w:val="0060248A"/>
    <w:rsid w:val="00610180"/>
    <w:rsid w:val="0063651A"/>
    <w:rsid w:val="00646094"/>
    <w:rsid w:val="00660F58"/>
    <w:rsid w:val="006635E7"/>
    <w:rsid w:val="00674A40"/>
    <w:rsid w:val="006800F2"/>
    <w:rsid w:val="00686846"/>
    <w:rsid w:val="006C62CF"/>
    <w:rsid w:val="006C7AF9"/>
    <w:rsid w:val="006F282F"/>
    <w:rsid w:val="00710E73"/>
    <w:rsid w:val="00732B52"/>
    <w:rsid w:val="00770F25"/>
    <w:rsid w:val="007A522E"/>
    <w:rsid w:val="007B15E6"/>
    <w:rsid w:val="007D019B"/>
    <w:rsid w:val="007D0D04"/>
    <w:rsid w:val="00810D64"/>
    <w:rsid w:val="00815E6B"/>
    <w:rsid w:val="008226A6"/>
    <w:rsid w:val="00833F33"/>
    <w:rsid w:val="00844015"/>
    <w:rsid w:val="008500BA"/>
    <w:rsid w:val="008544C0"/>
    <w:rsid w:val="00887F61"/>
    <w:rsid w:val="008940A3"/>
    <w:rsid w:val="008A74F5"/>
    <w:rsid w:val="008B0833"/>
    <w:rsid w:val="008E0179"/>
    <w:rsid w:val="00944BFB"/>
    <w:rsid w:val="00967D54"/>
    <w:rsid w:val="00971D86"/>
    <w:rsid w:val="00991322"/>
    <w:rsid w:val="009A0B8D"/>
    <w:rsid w:val="009C6675"/>
    <w:rsid w:val="00A0058C"/>
    <w:rsid w:val="00A05815"/>
    <w:rsid w:val="00A426D8"/>
    <w:rsid w:val="00A6073A"/>
    <w:rsid w:val="00A849E4"/>
    <w:rsid w:val="00AB64A9"/>
    <w:rsid w:val="00AF7C51"/>
    <w:rsid w:val="00B32B1F"/>
    <w:rsid w:val="00B56FE8"/>
    <w:rsid w:val="00BB2656"/>
    <w:rsid w:val="00BD2775"/>
    <w:rsid w:val="00C4714F"/>
    <w:rsid w:val="00C53C90"/>
    <w:rsid w:val="00C70D85"/>
    <w:rsid w:val="00C743B5"/>
    <w:rsid w:val="00C774D9"/>
    <w:rsid w:val="00C95145"/>
    <w:rsid w:val="00CB22A9"/>
    <w:rsid w:val="00CB5DB3"/>
    <w:rsid w:val="00CD6BE6"/>
    <w:rsid w:val="00CE1368"/>
    <w:rsid w:val="00CF7469"/>
    <w:rsid w:val="00D146D4"/>
    <w:rsid w:val="00D23928"/>
    <w:rsid w:val="00DE1319"/>
    <w:rsid w:val="00E06F81"/>
    <w:rsid w:val="00E83469"/>
    <w:rsid w:val="00E838D1"/>
    <w:rsid w:val="00E87D59"/>
    <w:rsid w:val="00EA722D"/>
    <w:rsid w:val="00EB19B6"/>
    <w:rsid w:val="00ED5ABA"/>
    <w:rsid w:val="00EE05A9"/>
    <w:rsid w:val="00EF15D3"/>
    <w:rsid w:val="00EF7860"/>
    <w:rsid w:val="00F0327E"/>
    <w:rsid w:val="00F07855"/>
    <w:rsid w:val="00F20B82"/>
    <w:rsid w:val="00F34ECB"/>
    <w:rsid w:val="00F35924"/>
    <w:rsid w:val="00F77FC2"/>
    <w:rsid w:val="00F854E3"/>
    <w:rsid w:val="00F90724"/>
    <w:rsid w:val="00FA35FB"/>
    <w:rsid w:val="00FA60E3"/>
    <w:rsid w:val="00FE1217"/>
    <w:rsid w:val="00FE291B"/>
    <w:rsid w:val="00FE405F"/>
    <w:rsid w:val="00F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F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74F5"/>
    <w:rPr>
      <w:color w:val="0000FF" w:themeColor="hyperlink"/>
      <w:u w:val="single"/>
    </w:rPr>
  </w:style>
  <w:style w:type="paragraph" w:styleId="Sinespaciado">
    <w:name w:val="No Spacing"/>
    <w:basedOn w:val="Normal"/>
    <w:uiPriority w:val="1"/>
    <w:qFormat/>
    <w:rsid w:val="008A74F5"/>
  </w:style>
  <w:style w:type="paragraph" w:customStyle="1" w:styleId="Default">
    <w:name w:val="Default"/>
    <w:rsid w:val="008A7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useofranciscosobrin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D55B-399D-454B-A716-C30A00A8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5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61</cp:revision>
  <cp:lastPrinted>2017-03-08T11:53:00Z</cp:lastPrinted>
  <dcterms:created xsi:type="dcterms:W3CDTF">2017-02-16T12:08:00Z</dcterms:created>
  <dcterms:modified xsi:type="dcterms:W3CDTF">2017-03-15T13:02:00Z</dcterms:modified>
</cp:coreProperties>
</file>